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00" w:rsidRDefault="00451A00" w:rsidP="00451A00">
      <w:pPr>
        <w:jc w:val="center"/>
        <w:rPr>
          <w:rFonts w:ascii="黑体" w:eastAsia="黑体" w:hAnsi="黑体"/>
          <w:sz w:val="44"/>
          <w:szCs w:val="44"/>
        </w:rPr>
      </w:pPr>
      <w:r w:rsidRPr="00451A00">
        <w:rPr>
          <w:rFonts w:ascii="黑体" w:eastAsia="黑体" w:hAnsi="黑体" w:hint="eastAsia"/>
          <w:sz w:val="44"/>
          <w:szCs w:val="44"/>
        </w:rPr>
        <w:t>关于开展2017年高等学校教师</w:t>
      </w:r>
    </w:p>
    <w:p w:rsidR="00F00F17" w:rsidRDefault="00451A00" w:rsidP="00B00532">
      <w:pPr>
        <w:ind w:firstLineChars="600" w:firstLine="2640"/>
        <w:rPr>
          <w:rFonts w:ascii="黑体" w:eastAsia="黑体" w:hAnsi="黑体"/>
          <w:sz w:val="44"/>
          <w:szCs w:val="44"/>
        </w:rPr>
      </w:pPr>
      <w:r w:rsidRPr="00451A00">
        <w:rPr>
          <w:rFonts w:ascii="黑体" w:eastAsia="黑体" w:hAnsi="黑体" w:hint="eastAsia"/>
          <w:sz w:val="44"/>
          <w:szCs w:val="44"/>
        </w:rPr>
        <w:t>资格认定工作的通知</w:t>
      </w:r>
    </w:p>
    <w:p w:rsidR="00451A00" w:rsidRDefault="00451A00" w:rsidP="00451A00">
      <w:pPr>
        <w:ind w:firstLineChars="500" w:firstLine="2200"/>
        <w:rPr>
          <w:rFonts w:ascii="黑体" w:eastAsia="黑体" w:hAnsi="黑体"/>
          <w:sz w:val="44"/>
          <w:szCs w:val="44"/>
        </w:rPr>
      </w:pPr>
    </w:p>
    <w:p w:rsidR="00451A00" w:rsidRPr="001740F8" w:rsidRDefault="00451A00" w:rsidP="00D96F54">
      <w:pPr>
        <w:spacing w:line="440" w:lineRule="exact"/>
        <w:rPr>
          <w:rFonts w:ascii="仿宋" w:eastAsia="仿宋" w:hAnsi="仿宋"/>
          <w:sz w:val="30"/>
          <w:szCs w:val="30"/>
        </w:rPr>
      </w:pPr>
      <w:r w:rsidRPr="001740F8">
        <w:rPr>
          <w:rFonts w:ascii="仿宋" w:eastAsia="仿宋" w:hAnsi="仿宋" w:hint="eastAsia"/>
          <w:sz w:val="30"/>
          <w:szCs w:val="30"/>
        </w:rPr>
        <w:t>各部门：</w:t>
      </w:r>
    </w:p>
    <w:p w:rsidR="00451A00" w:rsidRPr="001740F8" w:rsidRDefault="00AA6A7A" w:rsidP="00D96F54">
      <w:pPr>
        <w:spacing w:line="440" w:lineRule="exact"/>
        <w:ind w:firstLine="636"/>
        <w:rPr>
          <w:rFonts w:ascii="仿宋" w:eastAsia="仿宋" w:hAnsi="仿宋"/>
          <w:sz w:val="30"/>
          <w:szCs w:val="30"/>
        </w:rPr>
      </w:pPr>
      <w:r w:rsidRPr="001740F8">
        <w:rPr>
          <w:rFonts w:ascii="仿宋" w:eastAsia="仿宋" w:hAnsi="仿宋" w:hint="eastAsia"/>
          <w:sz w:val="30"/>
          <w:szCs w:val="30"/>
        </w:rPr>
        <w:t>为认真贯彻《省教育厅办公室关于做好2017年全省高等学校教师资格认定工作的通知》（</w:t>
      </w:r>
      <w:proofErr w:type="gramStart"/>
      <w:r w:rsidRPr="001740F8">
        <w:rPr>
          <w:rFonts w:ascii="仿宋" w:eastAsia="仿宋" w:hAnsi="仿宋" w:hint="eastAsia"/>
          <w:sz w:val="30"/>
          <w:szCs w:val="30"/>
        </w:rPr>
        <w:t>苏教办</w:t>
      </w:r>
      <w:proofErr w:type="gramEnd"/>
      <w:r w:rsidRPr="001740F8">
        <w:rPr>
          <w:rFonts w:ascii="仿宋" w:eastAsia="仿宋" w:hAnsi="仿宋" w:hint="eastAsia"/>
          <w:sz w:val="30"/>
          <w:szCs w:val="30"/>
        </w:rPr>
        <w:t>人【2017】2号）精神，切实做好</w:t>
      </w:r>
      <w:r w:rsidR="00451A00" w:rsidRPr="001740F8">
        <w:rPr>
          <w:rFonts w:ascii="仿宋" w:eastAsia="仿宋" w:hAnsi="仿宋" w:hint="eastAsia"/>
          <w:sz w:val="30"/>
          <w:szCs w:val="30"/>
        </w:rPr>
        <w:t>2017年</w:t>
      </w:r>
      <w:r w:rsidRPr="001740F8">
        <w:rPr>
          <w:rFonts w:ascii="仿宋" w:eastAsia="仿宋" w:hAnsi="仿宋" w:hint="eastAsia"/>
          <w:sz w:val="30"/>
          <w:szCs w:val="30"/>
        </w:rPr>
        <w:t>我校教师资格认定工作，现将有关事项通知如下。</w:t>
      </w:r>
    </w:p>
    <w:p w:rsidR="00AA6A7A" w:rsidRPr="001740F8" w:rsidRDefault="00C472D1" w:rsidP="00D96F54">
      <w:pPr>
        <w:spacing w:line="440" w:lineRule="exact"/>
        <w:ind w:firstLine="636"/>
        <w:rPr>
          <w:rFonts w:ascii="黑体" w:eastAsia="黑体" w:hAnsi="黑体"/>
          <w:sz w:val="30"/>
          <w:szCs w:val="30"/>
        </w:rPr>
      </w:pPr>
      <w:r w:rsidRPr="001740F8">
        <w:rPr>
          <w:rFonts w:ascii="黑体" w:eastAsia="黑体" w:hAnsi="黑体" w:hint="eastAsia"/>
          <w:sz w:val="30"/>
          <w:szCs w:val="30"/>
        </w:rPr>
        <w:t>一、</w:t>
      </w:r>
      <w:r w:rsidR="00AA6A7A" w:rsidRPr="001740F8">
        <w:rPr>
          <w:rFonts w:ascii="黑体" w:eastAsia="黑体" w:hAnsi="黑体" w:hint="eastAsia"/>
          <w:sz w:val="30"/>
          <w:szCs w:val="30"/>
        </w:rPr>
        <w:t>申报对象</w:t>
      </w:r>
    </w:p>
    <w:p w:rsidR="00AA6A7A" w:rsidRPr="001740F8" w:rsidRDefault="00AA6A7A" w:rsidP="00D96F54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740F8">
        <w:rPr>
          <w:rFonts w:ascii="仿宋" w:eastAsia="仿宋" w:hAnsi="仿宋" w:hint="eastAsia"/>
          <w:sz w:val="30"/>
          <w:szCs w:val="30"/>
        </w:rPr>
        <w:t>在学校专门从事教学工作并取得江苏省高等学校岗前培训</w:t>
      </w:r>
      <w:r w:rsidR="00C472D1" w:rsidRPr="001740F8">
        <w:rPr>
          <w:rFonts w:ascii="仿宋" w:eastAsia="仿宋" w:hAnsi="仿宋" w:hint="eastAsia"/>
          <w:sz w:val="30"/>
          <w:szCs w:val="30"/>
        </w:rPr>
        <w:t>考试合格证书的在职在岗人员。</w:t>
      </w:r>
    </w:p>
    <w:p w:rsidR="00C472D1" w:rsidRPr="001740F8" w:rsidRDefault="00C472D1" w:rsidP="00D96F54">
      <w:pPr>
        <w:spacing w:line="440" w:lineRule="exact"/>
        <w:ind w:firstLine="636"/>
        <w:rPr>
          <w:rFonts w:ascii="黑体" w:eastAsia="黑体" w:hAnsi="黑体"/>
          <w:sz w:val="30"/>
          <w:szCs w:val="30"/>
        </w:rPr>
      </w:pPr>
      <w:r w:rsidRPr="001740F8">
        <w:rPr>
          <w:rFonts w:ascii="黑体" w:eastAsia="黑体" w:hAnsi="黑体" w:hint="eastAsia"/>
          <w:sz w:val="30"/>
          <w:szCs w:val="30"/>
        </w:rPr>
        <w:t>二、申报时间</w:t>
      </w:r>
    </w:p>
    <w:p w:rsidR="00C472D1" w:rsidRPr="001740F8" w:rsidRDefault="00C472D1" w:rsidP="00D96F54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740F8">
        <w:rPr>
          <w:rFonts w:ascii="仿宋" w:eastAsia="仿宋" w:hAnsi="仿宋" w:hint="eastAsia"/>
          <w:sz w:val="30"/>
          <w:szCs w:val="30"/>
        </w:rPr>
        <w:t>（一）9月15日至9月26日。申请人在报名期内的</w:t>
      </w:r>
      <w:r w:rsidR="003D53D3" w:rsidRPr="001740F8">
        <w:rPr>
          <w:rFonts w:ascii="仿宋" w:eastAsia="仿宋" w:hAnsi="仿宋" w:hint="eastAsia"/>
          <w:sz w:val="30"/>
          <w:szCs w:val="30"/>
        </w:rPr>
        <w:t>7:00</w:t>
      </w:r>
      <w:r w:rsidRPr="001740F8">
        <w:rPr>
          <w:rFonts w:ascii="仿宋" w:eastAsia="仿宋" w:hAnsi="仿宋" w:hint="eastAsia"/>
          <w:sz w:val="30"/>
          <w:szCs w:val="30"/>
        </w:rPr>
        <w:t>至24:00期间登陆中国教师资格网（www.jszg.edu,cn）进行网上申请。在指定时间段以外申请不予受理。</w:t>
      </w:r>
    </w:p>
    <w:p w:rsidR="00C472D1" w:rsidRPr="001740F8" w:rsidRDefault="00C472D1" w:rsidP="00D96F54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740F8">
        <w:rPr>
          <w:rFonts w:ascii="仿宋" w:eastAsia="仿宋" w:hAnsi="仿宋" w:hint="eastAsia"/>
          <w:sz w:val="30"/>
          <w:szCs w:val="30"/>
        </w:rPr>
        <w:t>（二）</w:t>
      </w:r>
      <w:r w:rsidR="002B0BA4" w:rsidRPr="001740F8">
        <w:rPr>
          <w:rFonts w:ascii="仿宋" w:eastAsia="仿宋" w:hAnsi="仿宋" w:hint="eastAsia"/>
          <w:sz w:val="30"/>
          <w:szCs w:val="30"/>
        </w:rPr>
        <w:t>10月</w:t>
      </w:r>
      <w:r w:rsidR="00AC583C" w:rsidRPr="001740F8">
        <w:rPr>
          <w:rFonts w:ascii="仿宋" w:eastAsia="仿宋" w:hAnsi="仿宋" w:hint="eastAsia"/>
          <w:sz w:val="30"/>
          <w:szCs w:val="30"/>
        </w:rPr>
        <w:t>13</w:t>
      </w:r>
      <w:r w:rsidR="002B0BA4" w:rsidRPr="001740F8">
        <w:rPr>
          <w:rFonts w:ascii="仿宋" w:eastAsia="仿宋" w:hAnsi="仿宋" w:hint="eastAsia"/>
          <w:sz w:val="30"/>
          <w:szCs w:val="30"/>
        </w:rPr>
        <w:t>日前，完成体格检查、教育教学基本素质和能力测试等相关工作，具体安排另行通知。</w:t>
      </w:r>
    </w:p>
    <w:p w:rsidR="002B0BA4" w:rsidRPr="001740F8" w:rsidRDefault="002B0BA4" w:rsidP="00D96F54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740F8">
        <w:rPr>
          <w:rFonts w:ascii="仿宋" w:eastAsia="仿宋" w:hAnsi="仿宋" w:hint="eastAsia"/>
          <w:sz w:val="30"/>
          <w:szCs w:val="30"/>
        </w:rPr>
        <w:t>（三）10月25日前，</w:t>
      </w:r>
      <w:r w:rsidR="00751590" w:rsidRPr="001740F8">
        <w:rPr>
          <w:rFonts w:ascii="仿宋" w:eastAsia="仿宋" w:hAnsi="仿宋" w:hint="eastAsia"/>
          <w:sz w:val="30"/>
          <w:szCs w:val="30"/>
        </w:rPr>
        <w:t>完成申请人</w:t>
      </w:r>
      <w:r w:rsidRPr="001740F8">
        <w:rPr>
          <w:rFonts w:ascii="仿宋" w:eastAsia="仿宋" w:hAnsi="仿宋" w:hint="eastAsia"/>
          <w:sz w:val="30"/>
          <w:szCs w:val="30"/>
        </w:rPr>
        <w:t>现场确认</w:t>
      </w:r>
      <w:r w:rsidR="00F85F80" w:rsidRPr="001740F8">
        <w:rPr>
          <w:rFonts w:ascii="仿宋" w:eastAsia="仿宋" w:hAnsi="仿宋" w:hint="eastAsia"/>
          <w:sz w:val="30"/>
          <w:szCs w:val="30"/>
        </w:rPr>
        <w:t>，确认时间和地点另行通知</w:t>
      </w:r>
      <w:r w:rsidRPr="001740F8">
        <w:rPr>
          <w:rFonts w:ascii="仿宋" w:eastAsia="仿宋" w:hAnsi="仿宋" w:hint="eastAsia"/>
          <w:sz w:val="30"/>
          <w:szCs w:val="30"/>
        </w:rPr>
        <w:t>。</w:t>
      </w:r>
    </w:p>
    <w:p w:rsidR="002B0BA4" w:rsidRPr="001740F8" w:rsidRDefault="002B0BA4" w:rsidP="00D96F54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740F8">
        <w:rPr>
          <w:rFonts w:ascii="仿宋" w:eastAsia="仿宋" w:hAnsi="仿宋" w:hint="eastAsia"/>
          <w:sz w:val="30"/>
          <w:szCs w:val="30"/>
        </w:rPr>
        <w:t>（四）10月26</w:t>
      </w:r>
      <w:r w:rsidR="00751590" w:rsidRPr="001740F8">
        <w:rPr>
          <w:rFonts w:ascii="仿宋" w:eastAsia="仿宋" w:hAnsi="仿宋" w:hint="eastAsia"/>
          <w:sz w:val="30"/>
          <w:szCs w:val="30"/>
        </w:rPr>
        <w:t>日申请人将</w:t>
      </w:r>
      <w:r w:rsidR="003D53D3" w:rsidRPr="001740F8">
        <w:rPr>
          <w:rFonts w:ascii="仿宋" w:eastAsia="仿宋" w:hAnsi="仿宋" w:hint="eastAsia"/>
          <w:sz w:val="30"/>
          <w:szCs w:val="30"/>
        </w:rPr>
        <w:t>教师资格申请材料</w:t>
      </w:r>
      <w:r w:rsidRPr="001740F8">
        <w:rPr>
          <w:rFonts w:ascii="仿宋" w:eastAsia="仿宋" w:hAnsi="仿宋" w:hint="eastAsia"/>
          <w:sz w:val="30"/>
          <w:szCs w:val="30"/>
        </w:rPr>
        <w:t>报送</w:t>
      </w:r>
      <w:r w:rsidR="00751590" w:rsidRPr="001740F8">
        <w:rPr>
          <w:rFonts w:ascii="仿宋" w:eastAsia="仿宋" w:hAnsi="仿宋" w:hint="eastAsia"/>
          <w:sz w:val="30"/>
          <w:szCs w:val="30"/>
        </w:rPr>
        <w:t>人力资源处。</w:t>
      </w:r>
    </w:p>
    <w:p w:rsidR="00D700C4" w:rsidRPr="001740F8" w:rsidRDefault="00D700C4" w:rsidP="00D96F54">
      <w:pPr>
        <w:spacing w:line="440" w:lineRule="exact"/>
        <w:ind w:firstLine="636"/>
        <w:rPr>
          <w:rFonts w:ascii="黑体" w:eastAsia="黑体" w:hAnsi="黑体"/>
          <w:sz w:val="30"/>
          <w:szCs w:val="30"/>
        </w:rPr>
      </w:pPr>
      <w:r w:rsidRPr="001740F8">
        <w:rPr>
          <w:rFonts w:ascii="黑体" w:eastAsia="黑体" w:hAnsi="黑体" w:hint="eastAsia"/>
          <w:sz w:val="30"/>
          <w:szCs w:val="30"/>
        </w:rPr>
        <w:t>三、其他事项</w:t>
      </w:r>
    </w:p>
    <w:p w:rsidR="00D700C4" w:rsidRPr="001740F8" w:rsidRDefault="00D700C4" w:rsidP="00D96F54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proofErr w:type="gramStart"/>
      <w:r w:rsidRPr="001740F8">
        <w:rPr>
          <w:rFonts w:ascii="仿宋" w:eastAsia="仿宋" w:hAnsi="仿宋" w:hint="eastAsia"/>
          <w:sz w:val="30"/>
          <w:szCs w:val="30"/>
        </w:rPr>
        <w:t>网报流程</w:t>
      </w:r>
      <w:proofErr w:type="gramEnd"/>
      <w:r w:rsidRPr="001740F8">
        <w:rPr>
          <w:rFonts w:ascii="仿宋" w:eastAsia="仿宋" w:hAnsi="仿宋" w:hint="eastAsia"/>
          <w:sz w:val="30"/>
          <w:szCs w:val="30"/>
        </w:rPr>
        <w:t>、相关表格请登录“江苏教师教育”网（www.jste.org.cn或www.jste.net.cn）在“教师资格”专题的“资料下载”栏目中查询下载。如有疑问，请向人力资源处肖嵘老师咨询，联系电话：82212113。</w:t>
      </w:r>
    </w:p>
    <w:p w:rsidR="00D700C4" w:rsidRPr="001740F8" w:rsidRDefault="00D700C4" w:rsidP="00D96F54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700C4" w:rsidRPr="001740F8" w:rsidRDefault="00D700C4" w:rsidP="001740F8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D700C4" w:rsidRPr="001740F8" w:rsidRDefault="00D700C4" w:rsidP="001740F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740F8">
        <w:rPr>
          <w:rFonts w:ascii="仿宋" w:eastAsia="仿宋" w:hAnsi="仿宋" w:hint="eastAsia"/>
          <w:sz w:val="30"/>
          <w:szCs w:val="30"/>
        </w:rPr>
        <w:t xml:space="preserve">                                </w:t>
      </w:r>
      <w:r w:rsidR="001740F8">
        <w:rPr>
          <w:rFonts w:ascii="仿宋" w:eastAsia="仿宋" w:hAnsi="仿宋" w:hint="eastAsia"/>
          <w:sz w:val="30"/>
          <w:szCs w:val="30"/>
        </w:rPr>
        <w:t xml:space="preserve">    </w:t>
      </w:r>
      <w:r w:rsidRPr="001740F8">
        <w:rPr>
          <w:rFonts w:ascii="仿宋" w:eastAsia="仿宋" w:hAnsi="仿宋" w:hint="eastAsia"/>
          <w:sz w:val="30"/>
          <w:szCs w:val="30"/>
        </w:rPr>
        <w:t>人力资源处</w:t>
      </w:r>
    </w:p>
    <w:p w:rsidR="00D700C4" w:rsidRPr="00D96F54" w:rsidRDefault="00D700C4" w:rsidP="00D96F5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740F8">
        <w:rPr>
          <w:rFonts w:ascii="仿宋" w:eastAsia="仿宋" w:hAnsi="仿宋" w:hint="eastAsia"/>
          <w:sz w:val="30"/>
          <w:szCs w:val="30"/>
        </w:rPr>
        <w:t xml:space="preserve">                            </w:t>
      </w:r>
      <w:r w:rsidR="001740F8">
        <w:rPr>
          <w:rFonts w:ascii="仿宋" w:eastAsia="仿宋" w:hAnsi="仿宋" w:hint="eastAsia"/>
          <w:sz w:val="30"/>
          <w:szCs w:val="30"/>
        </w:rPr>
        <w:t xml:space="preserve">    </w:t>
      </w:r>
      <w:r w:rsidRPr="001740F8">
        <w:rPr>
          <w:rFonts w:ascii="仿宋" w:eastAsia="仿宋" w:hAnsi="仿宋" w:hint="eastAsia"/>
          <w:sz w:val="30"/>
          <w:szCs w:val="30"/>
        </w:rPr>
        <w:t>二〇一七年九月</w:t>
      </w:r>
      <w:r w:rsidR="001740F8">
        <w:rPr>
          <w:rFonts w:ascii="仿宋" w:eastAsia="仿宋" w:hAnsi="仿宋" w:hint="eastAsia"/>
          <w:sz w:val="30"/>
          <w:szCs w:val="30"/>
        </w:rPr>
        <w:t>六</w:t>
      </w:r>
      <w:r w:rsidRPr="001740F8">
        <w:rPr>
          <w:rFonts w:ascii="仿宋" w:eastAsia="仿宋" w:hAnsi="仿宋" w:hint="eastAsia"/>
          <w:sz w:val="30"/>
          <w:szCs w:val="30"/>
        </w:rPr>
        <w:t>日</w:t>
      </w:r>
      <w:bookmarkStart w:id="0" w:name="_GoBack"/>
      <w:bookmarkEnd w:id="0"/>
    </w:p>
    <w:sectPr w:rsidR="00D700C4" w:rsidRPr="00D96F54" w:rsidSect="00D96F54">
      <w:pgSz w:w="11906" w:h="16838"/>
      <w:pgMar w:top="2041" w:right="1247" w:bottom="158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90" w:rsidRDefault="00751590" w:rsidP="00751590">
      <w:r>
        <w:separator/>
      </w:r>
    </w:p>
  </w:endnote>
  <w:endnote w:type="continuationSeparator" w:id="0">
    <w:p w:rsidR="00751590" w:rsidRDefault="00751590" w:rsidP="0075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90" w:rsidRDefault="00751590" w:rsidP="00751590">
      <w:r>
        <w:separator/>
      </w:r>
    </w:p>
  </w:footnote>
  <w:footnote w:type="continuationSeparator" w:id="0">
    <w:p w:rsidR="00751590" w:rsidRDefault="00751590" w:rsidP="0075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183"/>
    <w:multiLevelType w:val="hybridMultilevel"/>
    <w:tmpl w:val="2D6E1B62"/>
    <w:lvl w:ilvl="0" w:tplc="05062E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D3650A"/>
    <w:multiLevelType w:val="hybridMultilevel"/>
    <w:tmpl w:val="A2089B7A"/>
    <w:lvl w:ilvl="0" w:tplc="BEA8ECB0">
      <w:start w:val="1"/>
      <w:numFmt w:val="japaneseCounting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2">
    <w:nsid w:val="5DCE66F8"/>
    <w:multiLevelType w:val="hybridMultilevel"/>
    <w:tmpl w:val="9DC2C238"/>
    <w:lvl w:ilvl="0" w:tplc="D070CD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3D322C"/>
    <w:multiLevelType w:val="hybridMultilevel"/>
    <w:tmpl w:val="DA14CD70"/>
    <w:lvl w:ilvl="0" w:tplc="ACF0EF7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50E0B3D"/>
    <w:multiLevelType w:val="hybridMultilevel"/>
    <w:tmpl w:val="E5B0515A"/>
    <w:lvl w:ilvl="0" w:tplc="7436C212">
      <w:start w:val="1"/>
      <w:numFmt w:val="japaneseCounting"/>
      <w:lvlText w:val="%1、"/>
      <w:lvlJc w:val="left"/>
      <w:pPr>
        <w:ind w:left="20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6" w:hanging="420"/>
      </w:pPr>
    </w:lvl>
    <w:lvl w:ilvl="2" w:tplc="0409001B" w:tentative="1">
      <w:start w:val="1"/>
      <w:numFmt w:val="lowerRoman"/>
      <w:lvlText w:val="%3."/>
      <w:lvlJc w:val="right"/>
      <w:pPr>
        <w:ind w:left="2616" w:hanging="420"/>
      </w:pPr>
    </w:lvl>
    <w:lvl w:ilvl="3" w:tplc="0409000F" w:tentative="1">
      <w:start w:val="1"/>
      <w:numFmt w:val="decimal"/>
      <w:lvlText w:val="%4."/>
      <w:lvlJc w:val="left"/>
      <w:pPr>
        <w:ind w:left="3036" w:hanging="420"/>
      </w:pPr>
    </w:lvl>
    <w:lvl w:ilvl="4" w:tplc="04090019" w:tentative="1">
      <w:start w:val="1"/>
      <w:numFmt w:val="lowerLetter"/>
      <w:lvlText w:val="%5)"/>
      <w:lvlJc w:val="left"/>
      <w:pPr>
        <w:ind w:left="3456" w:hanging="420"/>
      </w:pPr>
    </w:lvl>
    <w:lvl w:ilvl="5" w:tplc="0409001B" w:tentative="1">
      <w:start w:val="1"/>
      <w:numFmt w:val="lowerRoman"/>
      <w:lvlText w:val="%6."/>
      <w:lvlJc w:val="right"/>
      <w:pPr>
        <w:ind w:left="3876" w:hanging="420"/>
      </w:pPr>
    </w:lvl>
    <w:lvl w:ilvl="6" w:tplc="0409000F" w:tentative="1">
      <w:start w:val="1"/>
      <w:numFmt w:val="decimal"/>
      <w:lvlText w:val="%7."/>
      <w:lvlJc w:val="left"/>
      <w:pPr>
        <w:ind w:left="4296" w:hanging="420"/>
      </w:pPr>
    </w:lvl>
    <w:lvl w:ilvl="7" w:tplc="04090019" w:tentative="1">
      <w:start w:val="1"/>
      <w:numFmt w:val="lowerLetter"/>
      <w:lvlText w:val="%8)"/>
      <w:lvlJc w:val="left"/>
      <w:pPr>
        <w:ind w:left="4716" w:hanging="420"/>
      </w:pPr>
    </w:lvl>
    <w:lvl w:ilvl="8" w:tplc="0409001B" w:tentative="1">
      <w:start w:val="1"/>
      <w:numFmt w:val="lowerRoman"/>
      <w:lvlText w:val="%9."/>
      <w:lvlJc w:val="right"/>
      <w:pPr>
        <w:ind w:left="5136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00"/>
    <w:rsid w:val="000836DD"/>
    <w:rsid w:val="001740F8"/>
    <w:rsid w:val="002B0BA4"/>
    <w:rsid w:val="003D53D3"/>
    <w:rsid w:val="00412FB7"/>
    <w:rsid w:val="00451A00"/>
    <w:rsid w:val="005A75C9"/>
    <w:rsid w:val="00751590"/>
    <w:rsid w:val="00AA6A7A"/>
    <w:rsid w:val="00AC583C"/>
    <w:rsid w:val="00B00532"/>
    <w:rsid w:val="00C472D1"/>
    <w:rsid w:val="00D700C4"/>
    <w:rsid w:val="00D96F54"/>
    <w:rsid w:val="00DB7EAC"/>
    <w:rsid w:val="00DC3A81"/>
    <w:rsid w:val="00F00F17"/>
    <w:rsid w:val="00F8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7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700C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51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5159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51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515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7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700C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51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5159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51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515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2A12-03FA-4F2E-B219-D9DD2357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2017-09-05T07:44:00Z</cp:lastPrinted>
  <dcterms:created xsi:type="dcterms:W3CDTF">2017-09-06T02:17:00Z</dcterms:created>
  <dcterms:modified xsi:type="dcterms:W3CDTF">2017-09-06T03:15:00Z</dcterms:modified>
</cp:coreProperties>
</file>