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C19" w:rsidRDefault="00087C19">
      <w:pPr>
        <w:rPr>
          <w:rFonts w:eastAsia="楷体_GB2312"/>
          <w:b/>
          <w:sz w:val="72"/>
          <w:szCs w:val="72"/>
        </w:rPr>
      </w:pPr>
    </w:p>
    <w:p w:rsidR="00087C19" w:rsidRDefault="00936156">
      <w:pPr>
        <w:pStyle w:val="aff4"/>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087C19" w:rsidRDefault="00087C19">
      <w:pPr>
        <w:pStyle w:val="aff4"/>
        <w:tabs>
          <w:tab w:val="center" w:pos="4476"/>
          <w:tab w:val="right" w:pos="8953"/>
        </w:tabs>
        <w:ind w:firstLineChars="200" w:firstLine="1687"/>
        <w:rPr>
          <w:rFonts w:eastAsia="黑体"/>
          <w:b/>
          <w:bCs/>
          <w:sz w:val="84"/>
        </w:rPr>
      </w:pPr>
    </w:p>
    <w:p w:rsidR="00087C19" w:rsidRDefault="00936156">
      <w:pPr>
        <w:pStyle w:val="aff4"/>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　文　件</w:t>
      </w:r>
      <w:r>
        <w:rPr>
          <w:rFonts w:eastAsia="黑体"/>
          <w:b/>
          <w:bCs/>
          <w:sz w:val="84"/>
        </w:rPr>
        <w:tab/>
      </w:r>
    </w:p>
    <w:p w:rsidR="00087C19" w:rsidRDefault="00087C19">
      <w:pPr>
        <w:pStyle w:val="aff4"/>
        <w:ind w:firstLineChars="200" w:firstLine="723"/>
        <w:rPr>
          <w:rFonts w:ascii="宋体" w:hAnsi="宋体"/>
          <w:b/>
          <w:bCs/>
          <w:sz w:val="36"/>
          <w:szCs w:val="36"/>
        </w:rPr>
      </w:pPr>
    </w:p>
    <w:p w:rsidR="00087C19" w:rsidRDefault="00087C19">
      <w:pPr>
        <w:widowControl/>
        <w:shd w:val="clear" w:color="auto" w:fill="FFFFFF"/>
        <w:spacing w:line="400" w:lineRule="atLeast"/>
        <w:rPr>
          <w:rFonts w:ascii="宋体" w:hAnsi="宋体"/>
          <w:b/>
          <w:sz w:val="36"/>
        </w:rPr>
      </w:pPr>
    </w:p>
    <w:p w:rsidR="00087C19" w:rsidRDefault="00936156">
      <w:pPr>
        <w:spacing w:line="360" w:lineRule="auto"/>
        <w:ind w:firstLineChars="300" w:firstLine="1084"/>
        <w:jc w:val="left"/>
        <w:rPr>
          <w:rFonts w:ascii="宋体" w:hAnsi="宋体"/>
          <w:bCs/>
          <w:sz w:val="24"/>
          <w:u w:val="single"/>
        </w:rPr>
      </w:pPr>
      <w:r>
        <w:rPr>
          <w:rFonts w:ascii="宋体" w:hAnsi="宋体" w:hint="eastAsia"/>
          <w:b/>
          <w:sz w:val="36"/>
        </w:rPr>
        <w:t>项目名称：</w:t>
      </w:r>
      <w:r w:rsidR="00200CB9" w:rsidRPr="00200CB9">
        <w:rPr>
          <w:rFonts w:hint="eastAsia"/>
          <w:sz w:val="36"/>
          <w:szCs w:val="36"/>
          <w:u w:val="single"/>
        </w:rPr>
        <w:t>网络安全课程实验实训设备</w:t>
      </w:r>
      <w:r w:rsidRPr="00200CB9">
        <w:rPr>
          <w:rFonts w:hint="eastAsia"/>
          <w:sz w:val="36"/>
          <w:szCs w:val="36"/>
          <w:u w:val="single"/>
        </w:rPr>
        <w:t>项目</w:t>
      </w:r>
    </w:p>
    <w:p w:rsidR="00087C19" w:rsidRDefault="00936156">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2019-30</w:t>
      </w:r>
      <w:r w:rsidR="00200CB9">
        <w:rPr>
          <w:rFonts w:ascii="宋体" w:hAnsi="宋体" w:hint="eastAsia"/>
          <w:b/>
          <w:sz w:val="36"/>
          <w:u w:val="single"/>
        </w:rPr>
        <w:t>17</w:t>
      </w:r>
      <w:r>
        <w:rPr>
          <w:rFonts w:hint="eastAsia"/>
          <w:bCs/>
          <w:sz w:val="32"/>
          <w:szCs w:val="32"/>
          <w:u w:val="single"/>
        </w:rPr>
        <w:t xml:space="preserve">     </w:t>
      </w: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087C19">
      <w:pPr>
        <w:pStyle w:val="aff4"/>
        <w:spacing w:before="0" w:after="0"/>
        <w:ind w:firstLine="0"/>
        <w:rPr>
          <w:rFonts w:ascii="宋体" w:hAnsi="宋体"/>
        </w:rPr>
      </w:pPr>
    </w:p>
    <w:p w:rsidR="00087C19" w:rsidRDefault="00936156">
      <w:pPr>
        <w:pStyle w:val="aff4"/>
        <w:ind w:firstLine="0"/>
        <w:jc w:val="center"/>
        <w:rPr>
          <w:b/>
          <w:bCs/>
          <w:sz w:val="32"/>
        </w:rPr>
      </w:pPr>
      <w:r>
        <w:rPr>
          <w:rFonts w:hint="eastAsia"/>
          <w:b/>
          <w:bCs/>
          <w:sz w:val="32"/>
        </w:rPr>
        <w:t>南京城市职业学院</w:t>
      </w:r>
    </w:p>
    <w:p w:rsidR="00087C19" w:rsidRDefault="00087C19">
      <w:pPr>
        <w:pStyle w:val="aff4"/>
        <w:ind w:firstLine="0"/>
        <w:jc w:val="both"/>
        <w:rPr>
          <w:b/>
          <w:bCs/>
          <w:sz w:val="32"/>
        </w:rPr>
      </w:pPr>
    </w:p>
    <w:p w:rsidR="00087C19" w:rsidRDefault="00936156">
      <w:pPr>
        <w:pStyle w:val="3"/>
        <w:jc w:val="center"/>
        <w:rPr>
          <w:rFonts w:ascii="Times New Roman" w:eastAsia="楷体" w:hAnsi="Times New Roman"/>
          <w:sz w:val="28"/>
          <w:szCs w:val="21"/>
        </w:rPr>
      </w:pPr>
      <w:r>
        <w:rPr>
          <w:rFonts w:ascii="Times New Roman" w:eastAsia="楷体" w:hAnsi="Times New Roman"/>
          <w:sz w:val="44"/>
        </w:rPr>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200CB9">
        <w:rPr>
          <w:rFonts w:hint="eastAsia"/>
          <w:b/>
          <w:sz w:val="21"/>
          <w:szCs w:val="21"/>
          <w:u w:val="single"/>
        </w:rPr>
        <w:t>网络安全课程实验实训设备</w:t>
      </w:r>
      <w:r>
        <w:rPr>
          <w:rFonts w:ascii="Times New Roman" w:hAnsi="Times New Roman" w:cs="Times New Roman" w:hint="eastAsia"/>
          <w:b/>
          <w:sz w:val="21"/>
          <w:szCs w:val="21"/>
          <w:u w:val="single"/>
        </w:rPr>
        <w:t>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087C19" w:rsidRDefault="00936156">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sz w:val="21"/>
          <w:szCs w:val="21"/>
        </w:rPr>
        <w:t>2019-30</w:t>
      </w:r>
      <w:r w:rsidR="00200CB9">
        <w:rPr>
          <w:rFonts w:ascii="Times New Roman" w:hAnsi="Times New Roman" w:cs="Times New Roman" w:hint="eastAsia"/>
          <w:sz w:val="21"/>
          <w:szCs w:val="21"/>
        </w:rPr>
        <w:t>17</w:t>
      </w:r>
      <w:r>
        <w:rPr>
          <w:rFonts w:ascii="Times New Roman" w:hAnsi="Times New Roman" w:cs="Times New Roman" w:hint="eastAsia"/>
          <w:sz w:val="21"/>
          <w:szCs w:val="21"/>
        </w:rPr>
        <w:t>。</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916591">
        <w:rPr>
          <w:rFonts w:hint="eastAsia"/>
          <w:b/>
          <w:sz w:val="21"/>
          <w:szCs w:val="21"/>
          <w:u w:val="single"/>
        </w:rPr>
        <w:t>网络安全课程实验实训设备</w:t>
      </w:r>
      <w:r>
        <w:rPr>
          <w:rFonts w:ascii="Times New Roman" w:hAnsi="Times New Roman" w:cs="Times New Roman" w:hint="eastAsia"/>
          <w:b/>
          <w:sz w:val="21"/>
          <w:szCs w:val="21"/>
          <w:u w:val="single"/>
        </w:rPr>
        <w:t>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项目地点：南京溧水梁山路</w:t>
      </w:r>
      <w:r>
        <w:rPr>
          <w:rFonts w:ascii="Times New Roman" w:hAnsi="Times New Roman" w:cs="Times New Roman" w:hint="eastAsia"/>
          <w:sz w:val="21"/>
          <w:szCs w:val="21"/>
        </w:rPr>
        <w:t>1</w:t>
      </w:r>
      <w:r>
        <w:rPr>
          <w:rFonts w:ascii="Times New Roman" w:hAnsi="Times New Roman" w:cs="Times New Roman" w:hint="eastAsia"/>
          <w:sz w:val="21"/>
          <w:szCs w:val="21"/>
        </w:rPr>
        <w:t>号。</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供货时间：合同签订</w:t>
      </w:r>
      <w:r>
        <w:rPr>
          <w:rFonts w:ascii="Times New Roman" w:hAnsi="Times New Roman" w:cs="Times New Roman" w:hint="eastAsia"/>
          <w:sz w:val="21"/>
          <w:szCs w:val="21"/>
          <w:highlight w:val="yellow"/>
        </w:rPr>
        <w:t>7</w:t>
      </w:r>
      <w:r>
        <w:rPr>
          <w:rFonts w:ascii="Times New Roman" w:hAnsi="Times New Roman" w:cs="Times New Roman" w:hint="eastAsia"/>
          <w:sz w:val="21"/>
          <w:szCs w:val="21"/>
        </w:rPr>
        <w:t>天内</w:t>
      </w:r>
    </w:p>
    <w:p w:rsidR="00087C19" w:rsidRDefault="00936156">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200CB9">
        <w:rPr>
          <w:rFonts w:ascii="Times New Roman" w:hAnsi="Times New Roman" w:cs="Times New Roman" w:hint="eastAsia"/>
          <w:sz w:val="21"/>
          <w:szCs w:val="21"/>
        </w:rPr>
        <w:t>60</w:t>
      </w:r>
      <w:r>
        <w:rPr>
          <w:rFonts w:ascii="Times New Roman" w:hAnsi="Times New Roman" w:cs="Times New Roman" w:hint="eastAsia"/>
          <w:sz w:val="21"/>
          <w:szCs w:val="21"/>
        </w:rPr>
        <w:t>000</w:t>
      </w:r>
      <w:r>
        <w:rPr>
          <w:rFonts w:ascii="Times New Roman" w:hAnsi="Times New Roman" w:cs="Times New Roman" w:hint="eastAsia"/>
          <w:sz w:val="21"/>
          <w:szCs w:val="21"/>
        </w:rPr>
        <w:t>元</w:t>
      </w:r>
    </w:p>
    <w:p w:rsidR="00087C19" w:rsidRDefault="00936156">
      <w:pPr>
        <w:pStyle w:val="af5"/>
        <w:numPr>
          <w:ilvl w:val="0"/>
          <w:numId w:val="4"/>
        </w:numPr>
        <w:spacing w:before="0" w:beforeAutospacing="0" w:after="0" w:afterAutospacing="0" w:line="360" w:lineRule="auto"/>
        <w:ind w:firstLine="482"/>
        <w:rPr>
          <w:rFonts w:ascii="Times New Roman" w:hAnsi="Times New Roman"/>
          <w:sz w:val="21"/>
          <w:szCs w:val="21"/>
        </w:rPr>
      </w:pPr>
      <w:r>
        <w:rPr>
          <w:rFonts w:ascii="Times New Roman" w:hAnsi="Times New Roman" w:cs="Times New Roman" w:hint="eastAsia"/>
          <w:sz w:val="21"/>
          <w:szCs w:val="21"/>
        </w:rPr>
        <w:t>质保期：</w:t>
      </w:r>
      <w:bookmarkStart w:id="4" w:name="_Toc455914598"/>
      <w:r>
        <w:rPr>
          <w:rFonts w:hint="eastAsia"/>
          <w:color w:val="000000"/>
          <w:sz w:val="21"/>
          <w:szCs w:val="21"/>
        </w:rPr>
        <w:t>提供质保一年的服务（自验收合格之日起开始计算）。</w:t>
      </w:r>
    </w:p>
    <w:p w:rsidR="00087C19" w:rsidRDefault="00936156">
      <w:pPr>
        <w:pStyle w:val="af5"/>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5" w:name="_Toc422840930"/>
      <w:bookmarkEnd w:id="4"/>
    </w:p>
    <w:p w:rsidR="00087C19" w:rsidRDefault="00936156">
      <w:pPr>
        <w:spacing w:line="360" w:lineRule="auto"/>
        <w:ind w:firstLineChars="200" w:firstLine="420"/>
        <w:jc w:val="left"/>
        <w:rPr>
          <w:kern w:val="0"/>
          <w:szCs w:val="21"/>
        </w:rPr>
      </w:pPr>
      <w:bookmarkStart w:id="6" w:name="_Toc455914599"/>
      <w:bookmarkEnd w:id="5"/>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087C19" w:rsidRDefault="00936156">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w:t>
      </w:r>
      <w:r>
        <w:rPr>
          <w:rFonts w:hint="eastAsia"/>
          <w:kern w:val="0"/>
          <w:szCs w:val="21"/>
          <w:highlight w:val="yellow"/>
        </w:rPr>
        <w:t>：</w:t>
      </w:r>
      <w:r>
        <w:rPr>
          <w:rFonts w:ascii="宋体" w:hAnsi="宋体" w:hint="eastAsia"/>
          <w:b/>
          <w:bCs/>
          <w:color w:val="000000"/>
          <w:sz w:val="24"/>
          <w:highlight w:val="yellow"/>
        </w:rPr>
        <w:t>无</w:t>
      </w:r>
    </w:p>
    <w:p w:rsidR="00087C19" w:rsidRDefault="00936156">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087C19" w:rsidRDefault="00936156">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087C19" w:rsidRDefault="00936156">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6"/>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087C19" w:rsidRDefault="00936156">
      <w:pPr>
        <w:pStyle w:val="3"/>
        <w:rPr>
          <w:rFonts w:ascii="Times New Roman" w:hAnsi="Times New Roman"/>
          <w:sz w:val="21"/>
          <w:szCs w:val="21"/>
        </w:rPr>
      </w:pPr>
      <w:bookmarkStart w:id="7" w:name="_Toc455914600"/>
      <w:r>
        <w:rPr>
          <w:rFonts w:ascii="Times New Roman" w:hAnsi="Times New Roman"/>
          <w:sz w:val="21"/>
          <w:szCs w:val="21"/>
        </w:rPr>
        <w:t>1.4</w:t>
      </w:r>
      <w:r>
        <w:rPr>
          <w:rFonts w:ascii="Times New Roman" w:hAnsi="Times New Roman"/>
          <w:sz w:val="21"/>
          <w:szCs w:val="21"/>
        </w:rPr>
        <w:t>投标文件递交</w:t>
      </w:r>
      <w:bookmarkEnd w:id="7"/>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highlight w:val="yellow"/>
        </w:rPr>
        <w:t>截止时间：</w:t>
      </w:r>
      <w:r>
        <w:rPr>
          <w:rFonts w:ascii="Times New Roman" w:hAnsi="Times New Roman" w:cs="Times New Roman"/>
          <w:sz w:val="21"/>
          <w:szCs w:val="21"/>
          <w:highlight w:val="yellow"/>
        </w:rPr>
        <w:t>20</w:t>
      </w:r>
      <w:r>
        <w:rPr>
          <w:rFonts w:ascii="Times New Roman" w:hAnsi="Times New Roman" w:cs="Times New Roman" w:hint="eastAsia"/>
          <w:sz w:val="21"/>
          <w:szCs w:val="21"/>
          <w:highlight w:val="yellow"/>
        </w:rPr>
        <w:t>1</w:t>
      </w:r>
      <w:r>
        <w:rPr>
          <w:rFonts w:ascii="Times New Roman" w:hAnsi="Times New Roman" w:cs="Times New Roman"/>
          <w:sz w:val="21"/>
          <w:szCs w:val="21"/>
          <w:highlight w:val="yellow"/>
        </w:rPr>
        <w:t>9</w:t>
      </w:r>
      <w:r>
        <w:rPr>
          <w:rFonts w:ascii="Times New Roman" w:hAnsi="Times New Roman" w:cs="Times New Roman"/>
          <w:sz w:val="21"/>
          <w:szCs w:val="21"/>
          <w:highlight w:val="yellow"/>
        </w:rPr>
        <w:t>年</w:t>
      </w:r>
      <w:r w:rsidR="00916591">
        <w:rPr>
          <w:rFonts w:ascii="Times New Roman" w:hAnsi="Times New Roman" w:cs="Times New Roman" w:hint="eastAsia"/>
          <w:sz w:val="21"/>
          <w:szCs w:val="21"/>
          <w:highlight w:val="yellow"/>
        </w:rPr>
        <w:t>8</w:t>
      </w:r>
      <w:r>
        <w:rPr>
          <w:rFonts w:ascii="Times New Roman" w:hAnsi="Times New Roman" w:cs="Times New Roman"/>
          <w:sz w:val="21"/>
          <w:szCs w:val="21"/>
          <w:highlight w:val="yellow"/>
        </w:rPr>
        <w:t>月</w:t>
      </w:r>
      <w:r w:rsidR="00916591">
        <w:rPr>
          <w:rFonts w:ascii="Times New Roman" w:hAnsi="Times New Roman" w:cs="Times New Roman" w:hint="eastAsia"/>
          <w:sz w:val="21"/>
          <w:szCs w:val="21"/>
          <w:highlight w:val="yellow"/>
        </w:rPr>
        <w:t xml:space="preserve"> </w:t>
      </w:r>
      <w:r w:rsidR="003C4F31">
        <w:rPr>
          <w:rFonts w:ascii="Times New Roman" w:hAnsi="Times New Roman" w:cs="Times New Roman" w:hint="eastAsia"/>
          <w:sz w:val="21"/>
          <w:szCs w:val="21"/>
          <w:highlight w:val="yellow"/>
        </w:rPr>
        <w:t>29</w:t>
      </w:r>
      <w:r>
        <w:rPr>
          <w:rFonts w:ascii="Times New Roman" w:hAnsi="Times New Roman" w:cs="Times New Roman"/>
          <w:sz w:val="21"/>
          <w:szCs w:val="21"/>
          <w:highlight w:val="yellow"/>
        </w:rPr>
        <w:t>日（星期</w:t>
      </w:r>
      <w:r w:rsidR="00916591">
        <w:rPr>
          <w:rFonts w:ascii="Times New Roman" w:hAnsi="Times New Roman" w:cs="Times New Roman" w:hint="eastAsia"/>
          <w:sz w:val="21"/>
          <w:szCs w:val="21"/>
          <w:highlight w:val="yellow"/>
        </w:rPr>
        <w:t xml:space="preserve"> </w:t>
      </w:r>
      <w:r w:rsidR="003C4F31">
        <w:rPr>
          <w:rFonts w:ascii="Times New Roman" w:hAnsi="Times New Roman" w:cs="Times New Roman" w:hint="eastAsia"/>
          <w:sz w:val="21"/>
          <w:szCs w:val="21"/>
          <w:highlight w:val="yellow"/>
        </w:rPr>
        <w:t>4</w:t>
      </w:r>
      <w:r>
        <w:rPr>
          <w:rFonts w:ascii="Times New Roman" w:hAnsi="Times New Roman" w:cs="Times New Roman"/>
          <w:sz w:val="21"/>
          <w:szCs w:val="21"/>
          <w:highlight w:val="yellow"/>
        </w:rPr>
        <w:t>）</w:t>
      </w:r>
      <w:r>
        <w:rPr>
          <w:rFonts w:ascii="Times New Roman" w:hAnsi="Times New Roman" w:cs="Times New Roman" w:hint="eastAsia"/>
          <w:sz w:val="21"/>
          <w:szCs w:val="21"/>
          <w:highlight w:val="yellow"/>
        </w:rPr>
        <w:t>上午</w:t>
      </w:r>
      <w:r>
        <w:rPr>
          <w:rFonts w:ascii="Times New Roman" w:hAnsi="Times New Roman" w:cs="Times New Roman" w:hint="eastAsia"/>
          <w:sz w:val="21"/>
          <w:szCs w:val="21"/>
          <w:highlight w:val="yellow"/>
        </w:rPr>
        <w:t>11</w:t>
      </w:r>
      <w:r>
        <w:rPr>
          <w:rFonts w:ascii="Times New Roman" w:hAnsi="Times New Roman" w:cs="Times New Roman" w:hint="eastAsia"/>
          <w:sz w:val="21"/>
          <w:szCs w:val="21"/>
          <w:highlight w:val="yellow"/>
        </w:rPr>
        <w:t>：</w:t>
      </w:r>
      <w:r>
        <w:rPr>
          <w:rFonts w:ascii="Times New Roman" w:hAnsi="Times New Roman" w:cs="Times New Roman" w:hint="eastAsia"/>
          <w:sz w:val="21"/>
          <w:szCs w:val="21"/>
          <w:highlight w:val="yellow"/>
        </w:rPr>
        <w:t>00</w:t>
      </w:r>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8" w:name="_Toc455914601"/>
      <w:r>
        <w:rPr>
          <w:rFonts w:ascii="Times New Roman" w:hAnsi="Times New Roman" w:cs="Times New Roman" w:hint="eastAsia"/>
          <w:sz w:val="21"/>
          <w:szCs w:val="21"/>
        </w:rPr>
        <w:t>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087C19" w:rsidRDefault="00936156">
      <w:pPr>
        <w:pStyle w:val="af5"/>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8"/>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highlight w:val="yellow"/>
        </w:rPr>
        <w:lastRenderedPageBreak/>
        <w:t>开标时间：</w:t>
      </w:r>
      <w:r>
        <w:rPr>
          <w:rFonts w:ascii="Times New Roman" w:hAnsi="Times New Roman" w:cs="Times New Roman"/>
          <w:sz w:val="21"/>
          <w:szCs w:val="21"/>
          <w:highlight w:val="yellow"/>
        </w:rPr>
        <w:t>20</w:t>
      </w:r>
      <w:r>
        <w:rPr>
          <w:rFonts w:ascii="Times New Roman" w:hAnsi="Times New Roman" w:cs="Times New Roman" w:hint="eastAsia"/>
          <w:sz w:val="21"/>
          <w:szCs w:val="21"/>
          <w:highlight w:val="yellow"/>
        </w:rPr>
        <w:t>1</w:t>
      </w:r>
      <w:r>
        <w:rPr>
          <w:rFonts w:ascii="Times New Roman" w:hAnsi="Times New Roman" w:cs="Times New Roman"/>
          <w:sz w:val="21"/>
          <w:szCs w:val="21"/>
          <w:highlight w:val="yellow"/>
        </w:rPr>
        <w:t>9</w:t>
      </w:r>
      <w:r>
        <w:rPr>
          <w:rFonts w:ascii="Times New Roman" w:hAnsi="Times New Roman" w:cs="Times New Roman"/>
          <w:sz w:val="21"/>
          <w:szCs w:val="21"/>
          <w:highlight w:val="yellow"/>
        </w:rPr>
        <w:t>年</w:t>
      </w:r>
      <w:r w:rsidR="00916591">
        <w:rPr>
          <w:rFonts w:ascii="Times New Roman" w:hAnsi="Times New Roman" w:cs="Times New Roman" w:hint="eastAsia"/>
          <w:sz w:val="21"/>
          <w:szCs w:val="21"/>
          <w:highlight w:val="yellow"/>
        </w:rPr>
        <w:t>8</w:t>
      </w:r>
      <w:r>
        <w:rPr>
          <w:rFonts w:ascii="Times New Roman" w:hAnsi="Times New Roman" w:cs="Times New Roman"/>
          <w:sz w:val="21"/>
          <w:szCs w:val="21"/>
          <w:highlight w:val="yellow"/>
        </w:rPr>
        <w:t>月</w:t>
      </w:r>
      <w:r w:rsidR="003C4F31">
        <w:rPr>
          <w:rFonts w:ascii="Times New Roman" w:hAnsi="Times New Roman" w:cs="Times New Roman" w:hint="eastAsia"/>
          <w:sz w:val="21"/>
          <w:szCs w:val="21"/>
          <w:highlight w:val="yellow"/>
        </w:rPr>
        <w:t>29</w:t>
      </w:r>
      <w:r>
        <w:rPr>
          <w:rFonts w:ascii="Times New Roman" w:hAnsi="Times New Roman" w:cs="Times New Roman"/>
          <w:sz w:val="21"/>
          <w:szCs w:val="21"/>
          <w:highlight w:val="yellow"/>
        </w:rPr>
        <w:t>日（星期</w:t>
      </w:r>
      <w:r w:rsidR="003C4F31">
        <w:rPr>
          <w:rFonts w:ascii="Times New Roman" w:hAnsi="Times New Roman" w:cs="Times New Roman" w:hint="eastAsia"/>
          <w:sz w:val="21"/>
          <w:szCs w:val="21"/>
          <w:highlight w:val="yellow"/>
        </w:rPr>
        <w:t>4</w:t>
      </w:r>
      <w:r>
        <w:rPr>
          <w:rFonts w:ascii="Times New Roman" w:hAnsi="Times New Roman" w:cs="Times New Roman"/>
          <w:sz w:val="21"/>
          <w:szCs w:val="21"/>
          <w:highlight w:val="yellow"/>
        </w:rPr>
        <w:t>）</w:t>
      </w:r>
      <w:r>
        <w:rPr>
          <w:rFonts w:ascii="Times New Roman" w:hAnsi="Times New Roman" w:cs="Times New Roman" w:hint="eastAsia"/>
          <w:sz w:val="21"/>
          <w:szCs w:val="21"/>
          <w:highlight w:val="yellow"/>
        </w:rPr>
        <w:t>上午</w:t>
      </w:r>
      <w:r>
        <w:rPr>
          <w:rFonts w:ascii="Times New Roman" w:hAnsi="Times New Roman" w:cs="Times New Roman" w:hint="eastAsia"/>
          <w:sz w:val="21"/>
          <w:szCs w:val="21"/>
          <w:highlight w:val="yellow"/>
        </w:rPr>
        <w:t>11</w:t>
      </w:r>
      <w:r>
        <w:rPr>
          <w:rFonts w:ascii="Times New Roman" w:hAnsi="Times New Roman" w:cs="Times New Roman" w:hint="eastAsia"/>
          <w:sz w:val="21"/>
          <w:szCs w:val="21"/>
          <w:highlight w:val="yellow"/>
        </w:rPr>
        <w:t>：</w:t>
      </w:r>
      <w:r>
        <w:rPr>
          <w:rFonts w:ascii="Times New Roman" w:hAnsi="Times New Roman" w:cs="Times New Roman" w:hint="eastAsia"/>
          <w:sz w:val="21"/>
          <w:szCs w:val="21"/>
          <w:highlight w:val="yellow"/>
        </w:rPr>
        <w:t>10</w:t>
      </w:r>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087C19" w:rsidRDefault="00936156">
      <w:pPr>
        <w:pStyle w:val="3"/>
        <w:rPr>
          <w:rFonts w:ascii="Times New Roman" w:hAnsi="Times New Roman"/>
          <w:sz w:val="21"/>
          <w:szCs w:val="21"/>
          <w:lang w:val="en-US"/>
        </w:rPr>
      </w:pPr>
      <w:bookmarkStart w:id="9"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9"/>
    </w:p>
    <w:p w:rsidR="00087C19" w:rsidRDefault="00936156">
      <w:pPr>
        <w:pStyle w:val="af5"/>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087C19" w:rsidRDefault="00936156">
      <w:pPr>
        <w:pStyle w:val="3"/>
        <w:rPr>
          <w:rFonts w:ascii="Times New Roman" w:hAnsi="Times New Roman"/>
          <w:sz w:val="21"/>
          <w:szCs w:val="21"/>
        </w:rPr>
      </w:pPr>
      <w:bookmarkStart w:id="10"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0"/>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联系人：</w:t>
      </w:r>
      <w:r w:rsidR="00916591">
        <w:rPr>
          <w:rFonts w:ascii="Times New Roman" w:hAnsi="Times New Roman" w:hint="eastAsia"/>
          <w:szCs w:val="21"/>
        </w:rPr>
        <w:t>胡</w:t>
      </w:r>
      <w:r>
        <w:rPr>
          <w:rFonts w:ascii="Times New Roman" w:hAnsi="Times New Roman" w:hint="eastAsia"/>
          <w:szCs w:val="21"/>
        </w:rPr>
        <w:t>老师</w:t>
      </w:r>
    </w:p>
    <w:p w:rsidR="00087C19" w:rsidRPr="00916591" w:rsidRDefault="00936156" w:rsidP="00916591">
      <w:pPr>
        <w:spacing w:line="480" w:lineRule="exact"/>
        <w:ind w:firstLineChars="200" w:firstLine="420"/>
        <w:rPr>
          <w:sz w:val="24"/>
        </w:rPr>
      </w:pPr>
      <w:r>
        <w:rPr>
          <w:rFonts w:hint="eastAsia"/>
          <w:szCs w:val="21"/>
        </w:rPr>
        <w:t>联系电话：</w:t>
      </w:r>
      <w:r w:rsidR="00916591" w:rsidRPr="0036467A">
        <w:rPr>
          <w:rFonts w:hint="eastAsia"/>
          <w:sz w:val="24"/>
        </w:rPr>
        <w:t>1</w:t>
      </w:r>
      <w:r w:rsidR="00916591" w:rsidRPr="0036467A">
        <w:rPr>
          <w:sz w:val="24"/>
        </w:rPr>
        <w:t>3376059962</w:t>
      </w:r>
      <w:r>
        <w:rPr>
          <w:rFonts w:hint="eastAsia"/>
          <w:szCs w:val="21"/>
        </w:rPr>
        <w:t xml:space="preserve">    </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025-85395355</w:t>
      </w:r>
    </w:p>
    <w:p w:rsidR="00087C19" w:rsidRDefault="00087C19">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087C19" w:rsidRDefault="00087C19">
      <w:pPr>
        <w:pStyle w:val="af5"/>
        <w:wordWrap w:val="0"/>
        <w:spacing w:before="0" w:beforeAutospacing="0" w:after="0" w:afterAutospacing="0" w:line="360" w:lineRule="auto"/>
        <w:ind w:firstLine="482"/>
        <w:rPr>
          <w:rFonts w:ascii="Times New Roman" w:hAnsi="Times New Roman" w:cs="Times New Roman"/>
          <w:sz w:val="21"/>
          <w:szCs w:val="21"/>
        </w:rPr>
        <w:sectPr w:rsidR="00087C19">
          <w:headerReference w:type="default" r:id="rId9"/>
          <w:footerReference w:type="default" r:id="rId10"/>
          <w:pgSz w:w="11906" w:h="16838"/>
          <w:pgMar w:top="1440" w:right="1080" w:bottom="1440" w:left="1080" w:header="850" w:footer="850" w:gutter="0"/>
          <w:cols w:space="720"/>
          <w:docGrid w:type="lines" w:linePitch="312"/>
        </w:sectPr>
      </w:pPr>
    </w:p>
    <w:p w:rsidR="00087C19" w:rsidRDefault="00936156">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087C19" w:rsidRDefault="00936156">
      <w:pPr>
        <w:pStyle w:val="af5"/>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087C19" w:rsidRDefault="00936156">
      <w:pPr>
        <w:pStyle w:val="3"/>
        <w:rPr>
          <w:rFonts w:ascii="Times New Roman" w:hAnsi="Times New Roman"/>
          <w:sz w:val="21"/>
          <w:szCs w:val="21"/>
        </w:rPr>
      </w:pPr>
      <w:bookmarkStart w:id="12" w:name="_Toc384844734"/>
      <w:bookmarkStart w:id="13" w:name="_Toc386980211"/>
      <w:bookmarkStart w:id="14" w:name="_Toc455914605"/>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087C19" w:rsidRDefault="00936156">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087C19" w:rsidRDefault="00936156">
      <w:pPr>
        <w:spacing w:line="360" w:lineRule="auto"/>
        <w:ind w:firstLineChars="200" w:firstLine="420"/>
      </w:pPr>
      <w:r>
        <w:rPr>
          <w:rFonts w:hint="eastAsia"/>
        </w:rPr>
        <w:t>2</w:t>
      </w:r>
      <w:r>
        <w:rPr>
          <w:rFonts w:hint="eastAsia"/>
        </w:rPr>
        <w:t>、招标公告与招标文件不一致的条款以招标文件为准。</w:t>
      </w:r>
    </w:p>
    <w:p w:rsidR="00087C19" w:rsidRDefault="00936156">
      <w:pPr>
        <w:spacing w:line="360" w:lineRule="auto"/>
        <w:ind w:firstLineChars="200" w:firstLine="420"/>
      </w:pPr>
      <w:r>
        <w:rPr>
          <w:rFonts w:hint="eastAsia"/>
        </w:rPr>
        <w:t>3</w:t>
      </w:r>
      <w:r>
        <w:rPr>
          <w:rFonts w:hint="eastAsia"/>
        </w:rPr>
        <w:t>、如发现招标文件存在影响公正评标的条款、项目，请即向招标联系人质疑、指出。</w:t>
      </w:r>
    </w:p>
    <w:p w:rsidR="00087C19" w:rsidRDefault="00936156">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、有恶意串标、提供虚假材料、中标后不按要求履约等行为的供应商将被列入学校采购黑名单，三年之内不能参加学校任何招投标活动，情节严重的，将向省采购中心投诉。</w:t>
      </w:r>
    </w:p>
    <w:p w:rsidR="00087C19" w:rsidRDefault="00936156">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087C19" w:rsidRDefault="00936156">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087C19" w:rsidRPr="00F67375" w:rsidRDefault="00936156">
      <w:pPr>
        <w:pStyle w:val="ae"/>
        <w:spacing w:line="360" w:lineRule="auto"/>
        <w:ind w:firstLineChars="200" w:firstLine="422"/>
        <w:rPr>
          <w:rFonts w:ascii="Times New Roman" w:hAnsi="Times New Roman"/>
          <w:b/>
          <w:szCs w:val="21"/>
        </w:rPr>
      </w:pPr>
      <w:r w:rsidRPr="00F67375">
        <w:rPr>
          <w:rFonts w:ascii="Times New Roman" w:hAnsi="Times New Roman"/>
          <w:b/>
          <w:kern w:val="0"/>
          <w:szCs w:val="21"/>
        </w:rPr>
        <w:t>2.</w:t>
      </w:r>
      <w:r w:rsidRPr="00F67375">
        <w:rPr>
          <w:rFonts w:ascii="Times New Roman" w:hAnsi="Times New Roman" w:hint="eastAsia"/>
          <w:b/>
          <w:kern w:val="0"/>
          <w:szCs w:val="21"/>
        </w:rPr>
        <w:t>2</w:t>
      </w:r>
      <w:r w:rsidRPr="00F67375">
        <w:rPr>
          <w:rFonts w:ascii="Times New Roman" w:hAnsi="Times New Roman"/>
          <w:b/>
          <w:kern w:val="0"/>
          <w:szCs w:val="21"/>
        </w:rPr>
        <w:t>.1</w:t>
      </w:r>
      <w:r w:rsidRPr="00F67375">
        <w:rPr>
          <w:rFonts w:ascii="Times New Roman" w:hAnsi="Times New Roman"/>
          <w:b/>
          <w:szCs w:val="21"/>
        </w:rPr>
        <w:t>投标文件的一般构成</w:t>
      </w:r>
    </w:p>
    <w:p w:rsidR="00087C19" w:rsidRPr="00F67375" w:rsidRDefault="00936156">
      <w:pPr>
        <w:pStyle w:val="ae"/>
        <w:numPr>
          <w:ilvl w:val="0"/>
          <w:numId w:val="5"/>
        </w:numPr>
        <w:spacing w:line="360" w:lineRule="auto"/>
        <w:ind w:firstLineChars="200" w:firstLine="420"/>
        <w:rPr>
          <w:rFonts w:ascii="Times New Roman" w:hAnsi="Times New Roman"/>
          <w:szCs w:val="21"/>
        </w:rPr>
      </w:pPr>
      <w:r w:rsidRPr="00F67375">
        <w:rPr>
          <w:rFonts w:ascii="Times New Roman" w:hAnsi="Times New Roman"/>
          <w:szCs w:val="21"/>
        </w:rPr>
        <w:t>投标函</w:t>
      </w:r>
      <w:r w:rsidRPr="00F67375">
        <w:rPr>
          <w:rFonts w:ascii="Times New Roman" w:hAnsi="Times New Roman" w:hint="eastAsia"/>
          <w:szCs w:val="21"/>
        </w:rPr>
        <w:t>及开标一览表</w:t>
      </w:r>
    </w:p>
    <w:p w:rsidR="00087C19" w:rsidRPr="00F67375" w:rsidRDefault="00936156">
      <w:pPr>
        <w:pStyle w:val="ae"/>
        <w:numPr>
          <w:ilvl w:val="0"/>
          <w:numId w:val="5"/>
        </w:numPr>
        <w:spacing w:line="360" w:lineRule="auto"/>
        <w:ind w:firstLineChars="200" w:firstLine="420"/>
        <w:rPr>
          <w:rFonts w:ascii="Times New Roman" w:hAnsi="Times New Roman"/>
          <w:szCs w:val="21"/>
        </w:rPr>
      </w:pPr>
      <w:r w:rsidRPr="00F67375">
        <w:rPr>
          <w:rFonts w:ascii="Times New Roman" w:hAnsi="Times New Roman" w:hint="eastAsia"/>
          <w:szCs w:val="21"/>
        </w:rPr>
        <w:t>法定代表人资格证明书或授权委托书</w:t>
      </w:r>
    </w:p>
    <w:p w:rsidR="00087C19" w:rsidRPr="00F67375" w:rsidRDefault="00936156">
      <w:pPr>
        <w:pStyle w:val="ae"/>
        <w:spacing w:line="360" w:lineRule="auto"/>
        <w:ind w:firstLineChars="200" w:firstLine="420"/>
        <w:rPr>
          <w:rFonts w:ascii="Times New Roman" w:hAnsi="Times New Roman"/>
          <w:szCs w:val="21"/>
        </w:rPr>
      </w:pPr>
      <w:r w:rsidRPr="00F67375">
        <w:rPr>
          <w:rFonts w:ascii="Times New Roman" w:hAnsi="Times New Roman" w:hint="eastAsia"/>
          <w:szCs w:val="21"/>
        </w:rPr>
        <w:t>3</w:t>
      </w:r>
      <w:r w:rsidRPr="00F67375">
        <w:rPr>
          <w:rFonts w:ascii="Times New Roman" w:hAnsi="Times New Roman"/>
          <w:szCs w:val="21"/>
        </w:rPr>
        <w:t>、</w:t>
      </w:r>
      <w:r w:rsidRPr="00F67375">
        <w:rPr>
          <w:rFonts w:ascii="Times New Roman" w:hAnsi="Times New Roman" w:hint="eastAsia"/>
          <w:szCs w:val="21"/>
        </w:rPr>
        <w:t>设备材料清单及</w:t>
      </w:r>
      <w:r w:rsidRPr="00F67375">
        <w:rPr>
          <w:rFonts w:ascii="Times New Roman" w:hAnsi="Times New Roman"/>
          <w:szCs w:val="21"/>
        </w:rPr>
        <w:t>投标报价</w:t>
      </w:r>
      <w:r w:rsidRPr="00F67375">
        <w:rPr>
          <w:rFonts w:ascii="Times New Roman" w:hAnsi="Times New Roman" w:hint="eastAsia"/>
          <w:szCs w:val="21"/>
        </w:rPr>
        <w:t>明细</w:t>
      </w:r>
      <w:r w:rsidRPr="00F67375">
        <w:rPr>
          <w:rFonts w:ascii="Times New Roman" w:hAnsi="Times New Roman"/>
          <w:szCs w:val="21"/>
        </w:rPr>
        <w:t>表</w:t>
      </w:r>
    </w:p>
    <w:p w:rsidR="00087C19" w:rsidRPr="00F67375" w:rsidRDefault="00936156">
      <w:pPr>
        <w:pStyle w:val="ae"/>
        <w:spacing w:line="360" w:lineRule="auto"/>
        <w:ind w:firstLineChars="200" w:firstLine="420"/>
        <w:rPr>
          <w:rFonts w:ascii="Times New Roman" w:hAnsi="Times New Roman"/>
          <w:szCs w:val="21"/>
        </w:rPr>
      </w:pPr>
      <w:r w:rsidRPr="00F67375">
        <w:rPr>
          <w:rFonts w:ascii="Times New Roman" w:hAnsi="Times New Roman" w:hint="eastAsia"/>
          <w:szCs w:val="21"/>
        </w:rPr>
        <w:t>4</w:t>
      </w:r>
      <w:r w:rsidRPr="00F67375">
        <w:rPr>
          <w:rFonts w:ascii="Times New Roman" w:hAnsi="Times New Roman"/>
          <w:szCs w:val="21"/>
        </w:rPr>
        <w:t>、产品质保及服务承诺书</w:t>
      </w:r>
    </w:p>
    <w:p w:rsidR="00087C19" w:rsidRPr="00F67375" w:rsidRDefault="00936156">
      <w:pPr>
        <w:pStyle w:val="ae"/>
        <w:spacing w:line="360" w:lineRule="auto"/>
        <w:ind w:firstLineChars="200" w:firstLine="420"/>
        <w:rPr>
          <w:rFonts w:ascii="Times New Roman" w:hAnsi="Times New Roman"/>
          <w:szCs w:val="21"/>
        </w:rPr>
      </w:pPr>
      <w:r w:rsidRPr="00F67375">
        <w:rPr>
          <w:rFonts w:ascii="Times New Roman" w:hAnsi="Times New Roman" w:hint="eastAsia"/>
          <w:szCs w:val="21"/>
        </w:rPr>
        <w:t>5</w:t>
      </w:r>
      <w:r w:rsidRPr="00F67375">
        <w:rPr>
          <w:rFonts w:ascii="Times New Roman" w:hAnsi="Times New Roman"/>
          <w:szCs w:val="21"/>
        </w:rPr>
        <w:t>、资格证明文件</w:t>
      </w:r>
    </w:p>
    <w:p w:rsidR="00F67375" w:rsidRDefault="00F67375">
      <w:pPr>
        <w:pStyle w:val="ae"/>
        <w:spacing w:line="360" w:lineRule="auto"/>
        <w:ind w:firstLineChars="200" w:firstLine="420"/>
        <w:rPr>
          <w:rFonts w:ascii="Times New Roman" w:hAnsi="Times New Roman"/>
          <w:color w:val="FF0000"/>
          <w:szCs w:val="21"/>
        </w:rPr>
      </w:pPr>
      <w:r>
        <w:rPr>
          <w:rFonts w:ascii="Times New Roman" w:hAnsi="Times New Roman" w:hint="eastAsia"/>
          <w:color w:val="FF0000"/>
          <w:szCs w:val="21"/>
        </w:rPr>
        <w:t>6</w:t>
      </w:r>
      <w:r>
        <w:rPr>
          <w:rFonts w:ascii="Times New Roman" w:hAnsi="Times New Roman" w:hint="eastAsia"/>
          <w:color w:val="FF0000"/>
          <w:szCs w:val="21"/>
        </w:rPr>
        <w:t>、技</w:t>
      </w:r>
      <w:r w:rsidRPr="00F67375">
        <w:rPr>
          <w:rFonts w:ascii="Times New Roman" w:hAnsi="Times New Roman" w:hint="eastAsia"/>
          <w:color w:val="FF0000"/>
          <w:szCs w:val="21"/>
        </w:rPr>
        <w:t>术条款偏离表</w:t>
      </w:r>
    </w:p>
    <w:p w:rsidR="00087C19" w:rsidRPr="00F67375" w:rsidRDefault="00F67375">
      <w:pPr>
        <w:pStyle w:val="ae"/>
        <w:spacing w:line="360" w:lineRule="auto"/>
        <w:ind w:firstLineChars="200" w:firstLine="420"/>
        <w:rPr>
          <w:rFonts w:ascii="Times New Roman" w:hAnsi="Times New Roman"/>
          <w:szCs w:val="21"/>
        </w:rPr>
      </w:pPr>
      <w:r w:rsidRPr="00F67375">
        <w:rPr>
          <w:rFonts w:ascii="Times New Roman" w:hAnsi="Times New Roman"/>
          <w:szCs w:val="21"/>
        </w:rPr>
        <w:t>7</w:t>
      </w:r>
      <w:r w:rsidR="00936156" w:rsidRPr="00F67375">
        <w:rPr>
          <w:rFonts w:ascii="Times New Roman" w:hAnsi="Times New Roman" w:hint="eastAsia"/>
          <w:szCs w:val="21"/>
        </w:rPr>
        <w:t>、企业相关业绩</w:t>
      </w:r>
    </w:p>
    <w:p w:rsidR="00087C19" w:rsidRPr="00F67375" w:rsidRDefault="00F67375">
      <w:pPr>
        <w:pStyle w:val="ae"/>
        <w:spacing w:line="360" w:lineRule="auto"/>
        <w:ind w:firstLineChars="200" w:firstLine="420"/>
        <w:rPr>
          <w:rFonts w:ascii="Times New Roman" w:hAnsi="Times New Roman"/>
          <w:szCs w:val="21"/>
        </w:rPr>
      </w:pPr>
      <w:r w:rsidRPr="00F67375">
        <w:rPr>
          <w:rFonts w:ascii="Times New Roman" w:hAnsi="Times New Roman"/>
          <w:szCs w:val="21"/>
        </w:rPr>
        <w:t>8</w:t>
      </w:r>
      <w:r w:rsidR="00936156" w:rsidRPr="00F67375">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087C19" w:rsidRDefault="00087C19">
      <w:pPr>
        <w:pStyle w:val="ae"/>
        <w:spacing w:line="360" w:lineRule="auto"/>
        <w:ind w:firstLineChars="200" w:firstLine="420"/>
        <w:rPr>
          <w:rFonts w:ascii="Times New Roman" w:hAnsi="Times New Roman"/>
          <w:szCs w:val="21"/>
        </w:rPr>
      </w:pPr>
    </w:p>
    <w:p w:rsidR="00087C19" w:rsidRDefault="00936156">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lastRenderedPageBreak/>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hint="eastAsia"/>
          <w:szCs w:val="21"/>
        </w:rPr>
        <w:t>投标文件必须装订成册，应列出目录并逐页标注页码。</w:t>
      </w:r>
    </w:p>
    <w:p w:rsidR="00087C19" w:rsidRDefault="00936156">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087C19" w:rsidRDefault="00936156">
      <w:pPr>
        <w:pStyle w:val="3"/>
        <w:rPr>
          <w:rFonts w:ascii="Times New Roman" w:hAnsi="Times New Roman"/>
          <w:b w:val="0"/>
          <w:kern w:val="0"/>
          <w:szCs w:val="21"/>
        </w:rPr>
      </w:pPr>
      <w:bookmarkStart w:id="16"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6"/>
    </w:p>
    <w:p w:rsidR="00087C19" w:rsidRDefault="00936156">
      <w:pPr>
        <w:pStyle w:val="ae"/>
        <w:spacing w:line="360" w:lineRule="auto"/>
        <w:ind w:firstLineChars="200" w:firstLine="420"/>
        <w:rPr>
          <w:rFonts w:ascii="Times New Roman" w:hAnsi="Times New Roman"/>
          <w:szCs w:val="21"/>
        </w:rPr>
      </w:pPr>
      <w:bookmarkStart w:id="17" w:name="_Toc386980213"/>
      <w:bookmarkStart w:id="18" w:name="_Toc384844736"/>
      <w:bookmarkStart w:id="19"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087C19" w:rsidRDefault="00936156">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087C19" w:rsidRDefault="00936156">
      <w:pPr>
        <w:spacing w:line="360" w:lineRule="auto"/>
        <w:ind w:firstLineChars="200" w:firstLine="420"/>
      </w:pPr>
      <w:r>
        <w:rPr>
          <w:rFonts w:hint="eastAsia"/>
        </w:rPr>
        <w:t>无。</w:t>
      </w:r>
    </w:p>
    <w:p w:rsidR="00A106C2" w:rsidRPr="00FD3C3E" w:rsidRDefault="00A106C2" w:rsidP="00A106C2">
      <w:pPr>
        <w:pStyle w:val="3"/>
        <w:rPr>
          <w:color w:val="FF0000"/>
          <w:sz w:val="24"/>
          <w:szCs w:val="24"/>
        </w:rPr>
      </w:pPr>
      <w:r w:rsidRPr="00FD3C3E">
        <w:rPr>
          <w:rFonts w:ascii="Times New Roman" w:hAnsi="Times New Roman"/>
          <w:color w:val="FF0000"/>
          <w:sz w:val="21"/>
          <w:szCs w:val="21"/>
        </w:rPr>
        <w:t>2.5</w:t>
      </w:r>
      <w:r w:rsidRPr="00FD3C3E">
        <w:rPr>
          <w:rFonts w:ascii="Times New Roman" w:hAnsi="Times New Roman" w:hint="eastAsia"/>
          <w:color w:val="FF0000"/>
          <w:sz w:val="21"/>
          <w:szCs w:val="21"/>
        </w:rPr>
        <w:t>集中现场考察</w:t>
      </w:r>
      <w:r w:rsidR="00441DCD" w:rsidRPr="00FD3C3E">
        <w:rPr>
          <w:rFonts w:ascii="Times New Roman" w:hAnsi="Times New Roman" w:hint="eastAsia"/>
          <w:color w:val="FF0000"/>
          <w:sz w:val="21"/>
          <w:szCs w:val="21"/>
        </w:rPr>
        <w:t>或答疑</w:t>
      </w:r>
    </w:p>
    <w:p w:rsidR="00A106C2" w:rsidRPr="00FD3C3E" w:rsidRDefault="00A106C2" w:rsidP="00A106C2">
      <w:pPr>
        <w:pStyle w:val="ae"/>
        <w:spacing w:line="360" w:lineRule="auto"/>
        <w:ind w:firstLineChars="200" w:firstLine="420"/>
        <w:rPr>
          <w:rFonts w:ascii="Times New Roman" w:hAnsi="Times New Roman"/>
          <w:color w:val="FF0000"/>
          <w:szCs w:val="21"/>
        </w:rPr>
      </w:pPr>
      <w:r w:rsidRPr="00FD3C3E">
        <w:rPr>
          <w:rFonts w:ascii="Times New Roman" w:hAnsi="Times New Roman" w:hint="eastAsia"/>
          <w:color w:val="FF0000"/>
          <w:szCs w:val="21"/>
        </w:rPr>
        <w:t>集中现场考察或答疑：</w:t>
      </w:r>
    </w:p>
    <w:p w:rsidR="00A106C2" w:rsidRPr="00FD3C3E" w:rsidRDefault="00A106C2" w:rsidP="00A106C2">
      <w:pPr>
        <w:pStyle w:val="ae"/>
        <w:spacing w:line="360" w:lineRule="auto"/>
        <w:ind w:firstLineChars="200" w:firstLine="420"/>
        <w:rPr>
          <w:rFonts w:ascii="Times New Roman" w:hAnsi="Times New Roman"/>
          <w:color w:val="FF0000"/>
          <w:szCs w:val="21"/>
        </w:rPr>
      </w:pPr>
      <w:r w:rsidRPr="00FD3C3E">
        <w:rPr>
          <w:rFonts w:ascii="Times New Roman" w:hAnsi="Times New Roman" w:hint="eastAsia"/>
          <w:color w:val="FF0000"/>
          <w:szCs w:val="21"/>
        </w:rPr>
        <w:t>签到开始时间：</w:t>
      </w:r>
      <w:r w:rsidRPr="00FD3C3E">
        <w:rPr>
          <w:rFonts w:ascii="Times New Roman" w:hAnsi="Times New Roman"/>
          <w:color w:val="FF0000"/>
          <w:szCs w:val="21"/>
        </w:rPr>
        <w:t>2019</w:t>
      </w:r>
      <w:r w:rsidRPr="00FD3C3E">
        <w:rPr>
          <w:rFonts w:ascii="Times New Roman" w:hAnsi="Times New Roman" w:hint="eastAsia"/>
          <w:color w:val="FF0000"/>
          <w:szCs w:val="21"/>
        </w:rPr>
        <w:t>年</w:t>
      </w:r>
      <w:r w:rsidR="008F10E5">
        <w:rPr>
          <w:rFonts w:ascii="Times New Roman" w:hAnsi="Times New Roman" w:hint="eastAsia"/>
          <w:color w:val="FF0000"/>
          <w:szCs w:val="21"/>
        </w:rPr>
        <w:t>8</w:t>
      </w:r>
      <w:r w:rsidRPr="00FD3C3E">
        <w:rPr>
          <w:rFonts w:ascii="Times New Roman" w:hAnsi="Times New Roman"/>
          <w:color w:val="FF0000"/>
          <w:szCs w:val="21"/>
        </w:rPr>
        <w:t xml:space="preserve"> </w:t>
      </w:r>
      <w:r w:rsidRPr="00FD3C3E">
        <w:rPr>
          <w:rFonts w:ascii="Times New Roman" w:hAnsi="Times New Roman" w:hint="eastAsia"/>
          <w:color w:val="FF0000"/>
          <w:szCs w:val="21"/>
        </w:rPr>
        <w:t>月</w:t>
      </w:r>
      <w:r w:rsidRPr="00FD3C3E">
        <w:rPr>
          <w:rFonts w:ascii="Times New Roman" w:hAnsi="Times New Roman"/>
          <w:color w:val="FF0000"/>
          <w:szCs w:val="21"/>
        </w:rPr>
        <w:t xml:space="preserve"> </w:t>
      </w:r>
      <w:r w:rsidR="008F10E5">
        <w:rPr>
          <w:rFonts w:ascii="Times New Roman" w:hAnsi="Times New Roman" w:hint="eastAsia"/>
          <w:color w:val="FF0000"/>
          <w:szCs w:val="21"/>
        </w:rPr>
        <w:t>26</w:t>
      </w:r>
      <w:r w:rsidRPr="00FD3C3E">
        <w:rPr>
          <w:rFonts w:ascii="Times New Roman" w:hAnsi="Times New Roman" w:hint="eastAsia"/>
          <w:color w:val="FF0000"/>
          <w:szCs w:val="21"/>
        </w:rPr>
        <w:t>日上午</w:t>
      </w:r>
      <w:r w:rsidRPr="00FD3C3E">
        <w:rPr>
          <w:rFonts w:ascii="Times New Roman" w:hAnsi="Times New Roman"/>
          <w:color w:val="FF0000"/>
          <w:szCs w:val="21"/>
        </w:rPr>
        <w:t>10</w:t>
      </w:r>
      <w:r w:rsidRPr="00FD3C3E">
        <w:rPr>
          <w:rFonts w:ascii="Times New Roman" w:hAnsi="Times New Roman" w:hint="eastAsia"/>
          <w:color w:val="FF0000"/>
          <w:szCs w:val="21"/>
        </w:rPr>
        <w:t>：</w:t>
      </w:r>
      <w:r w:rsidRPr="00FD3C3E">
        <w:rPr>
          <w:rFonts w:ascii="Times New Roman" w:hAnsi="Times New Roman"/>
          <w:color w:val="FF0000"/>
          <w:szCs w:val="21"/>
        </w:rPr>
        <w:t>00</w:t>
      </w:r>
    </w:p>
    <w:p w:rsidR="00A106C2" w:rsidRPr="00FD3C3E" w:rsidRDefault="00A106C2" w:rsidP="00A106C2">
      <w:pPr>
        <w:pStyle w:val="ae"/>
        <w:spacing w:line="360" w:lineRule="auto"/>
        <w:ind w:firstLineChars="200" w:firstLine="420"/>
        <w:rPr>
          <w:rFonts w:ascii="Times New Roman" w:hAnsi="Times New Roman"/>
          <w:color w:val="FF0000"/>
          <w:szCs w:val="21"/>
        </w:rPr>
      </w:pPr>
      <w:r w:rsidRPr="00FD3C3E">
        <w:rPr>
          <w:rFonts w:ascii="Times New Roman" w:hAnsi="Times New Roman" w:hint="eastAsia"/>
          <w:color w:val="FF0000"/>
          <w:szCs w:val="21"/>
        </w:rPr>
        <w:t>签到截至时间：</w:t>
      </w:r>
      <w:r w:rsidRPr="00FD3C3E">
        <w:rPr>
          <w:rFonts w:ascii="Times New Roman" w:hAnsi="Times New Roman" w:hint="eastAsia"/>
          <w:color w:val="FF0000"/>
          <w:szCs w:val="21"/>
        </w:rPr>
        <w:t>201</w:t>
      </w:r>
      <w:r w:rsidR="008F10E5">
        <w:rPr>
          <w:rFonts w:ascii="Times New Roman" w:hAnsi="Times New Roman" w:hint="eastAsia"/>
          <w:color w:val="FF0000"/>
          <w:szCs w:val="21"/>
        </w:rPr>
        <w:t>9</w:t>
      </w:r>
      <w:r w:rsidRPr="00FD3C3E">
        <w:rPr>
          <w:rFonts w:ascii="Times New Roman" w:hAnsi="Times New Roman" w:hint="eastAsia"/>
          <w:color w:val="FF0000"/>
          <w:szCs w:val="21"/>
        </w:rPr>
        <w:t>年</w:t>
      </w:r>
      <w:r w:rsidRPr="00FD3C3E">
        <w:rPr>
          <w:rFonts w:ascii="Times New Roman" w:hAnsi="Times New Roman"/>
          <w:color w:val="FF0000"/>
          <w:szCs w:val="21"/>
        </w:rPr>
        <w:t xml:space="preserve"> </w:t>
      </w:r>
      <w:r w:rsidR="008F10E5">
        <w:rPr>
          <w:rFonts w:ascii="Times New Roman" w:hAnsi="Times New Roman" w:hint="eastAsia"/>
          <w:color w:val="FF0000"/>
          <w:szCs w:val="21"/>
        </w:rPr>
        <w:t>8</w:t>
      </w:r>
      <w:r w:rsidRPr="00FD3C3E">
        <w:rPr>
          <w:rFonts w:ascii="Times New Roman" w:hAnsi="Times New Roman" w:hint="eastAsia"/>
          <w:color w:val="FF0000"/>
          <w:szCs w:val="21"/>
        </w:rPr>
        <w:t>月</w:t>
      </w:r>
      <w:r w:rsidRPr="00FD3C3E">
        <w:rPr>
          <w:rFonts w:ascii="Times New Roman" w:hAnsi="Times New Roman" w:hint="eastAsia"/>
          <w:color w:val="FF0000"/>
          <w:szCs w:val="21"/>
        </w:rPr>
        <w:t xml:space="preserve"> </w:t>
      </w:r>
      <w:r w:rsidR="008F10E5">
        <w:rPr>
          <w:rFonts w:ascii="Times New Roman" w:hAnsi="Times New Roman" w:hint="eastAsia"/>
          <w:color w:val="FF0000"/>
          <w:szCs w:val="21"/>
        </w:rPr>
        <w:t>26</w:t>
      </w:r>
      <w:r w:rsidRPr="00FD3C3E">
        <w:rPr>
          <w:rFonts w:ascii="Times New Roman" w:hAnsi="Times New Roman"/>
          <w:color w:val="FF0000"/>
          <w:szCs w:val="21"/>
        </w:rPr>
        <w:t xml:space="preserve"> </w:t>
      </w:r>
      <w:r w:rsidRPr="00FD3C3E">
        <w:rPr>
          <w:rFonts w:ascii="Times New Roman" w:hAnsi="Times New Roman" w:hint="eastAsia"/>
          <w:color w:val="FF0000"/>
          <w:szCs w:val="21"/>
        </w:rPr>
        <w:t>日上午</w:t>
      </w:r>
      <w:r w:rsidRPr="00FD3C3E">
        <w:rPr>
          <w:rFonts w:ascii="Times New Roman" w:hAnsi="Times New Roman"/>
          <w:color w:val="FF0000"/>
          <w:szCs w:val="21"/>
        </w:rPr>
        <w:t>10</w:t>
      </w:r>
      <w:r w:rsidRPr="00FD3C3E">
        <w:rPr>
          <w:rFonts w:ascii="Times New Roman" w:hAnsi="Times New Roman" w:hint="eastAsia"/>
          <w:color w:val="FF0000"/>
          <w:szCs w:val="21"/>
        </w:rPr>
        <w:t>：</w:t>
      </w:r>
      <w:r w:rsidRPr="00FD3C3E">
        <w:rPr>
          <w:rFonts w:ascii="Times New Roman" w:hAnsi="Times New Roman"/>
          <w:color w:val="FF0000"/>
          <w:szCs w:val="21"/>
        </w:rPr>
        <w:t>30</w:t>
      </w:r>
    </w:p>
    <w:p w:rsidR="00A106C2" w:rsidRPr="00FD3C3E" w:rsidRDefault="00A106C2" w:rsidP="00A106C2">
      <w:pPr>
        <w:pStyle w:val="ae"/>
        <w:spacing w:line="360" w:lineRule="auto"/>
        <w:ind w:firstLineChars="200" w:firstLine="420"/>
        <w:rPr>
          <w:rFonts w:ascii="Times New Roman" w:hAnsi="Times New Roman"/>
          <w:color w:val="FF0000"/>
          <w:szCs w:val="21"/>
        </w:rPr>
      </w:pPr>
      <w:r w:rsidRPr="00FD3C3E">
        <w:rPr>
          <w:rFonts w:ascii="Times New Roman" w:hAnsi="Times New Roman" w:hint="eastAsia"/>
          <w:color w:val="FF0000"/>
          <w:szCs w:val="21"/>
        </w:rPr>
        <w:t>地点：</w:t>
      </w:r>
      <w:r w:rsidR="0079152B" w:rsidRPr="00FD3C3E">
        <w:rPr>
          <w:rFonts w:ascii="Times New Roman" w:hAnsi="Times New Roman" w:hint="eastAsia"/>
          <w:color w:val="FF0000"/>
          <w:szCs w:val="21"/>
        </w:rPr>
        <w:t>南京市溧水区梁山路</w:t>
      </w:r>
      <w:r w:rsidR="0079152B" w:rsidRPr="00FD3C3E">
        <w:rPr>
          <w:rFonts w:ascii="Times New Roman" w:hAnsi="Times New Roman" w:hint="eastAsia"/>
          <w:color w:val="FF0000"/>
          <w:szCs w:val="21"/>
        </w:rPr>
        <w:t>1</w:t>
      </w:r>
      <w:r w:rsidR="0079152B" w:rsidRPr="00FD3C3E">
        <w:rPr>
          <w:rFonts w:ascii="Times New Roman" w:hAnsi="Times New Roman" w:hint="eastAsia"/>
          <w:color w:val="FF0000"/>
          <w:szCs w:val="21"/>
        </w:rPr>
        <w:t>号</w:t>
      </w:r>
      <w:r w:rsidR="008F10E5">
        <w:rPr>
          <w:rFonts w:ascii="Times New Roman" w:hAnsi="Times New Roman" w:hint="eastAsia"/>
          <w:color w:val="FF0000"/>
          <w:szCs w:val="21"/>
        </w:rPr>
        <w:t>南京城市职业学院教学楼</w:t>
      </w:r>
      <w:r w:rsidR="008F10E5">
        <w:rPr>
          <w:rFonts w:ascii="Times New Roman" w:hAnsi="Times New Roman" w:hint="eastAsia"/>
          <w:color w:val="FF0000"/>
          <w:szCs w:val="21"/>
        </w:rPr>
        <w:t>3-418</w:t>
      </w:r>
      <w:r w:rsidR="008F10E5">
        <w:rPr>
          <w:rFonts w:ascii="Times New Roman" w:hAnsi="Times New Roman" w:hint="eastAsia"/>
          <w:color w:val="FF0000"/>
          <w:szCs w:val="21"/>
        </w:rPr>
        <w:t>室</w:t>
      </w:r>
    </w:p>
    <w:p w:rsidR="0079152B" w:rsidRPr="00FD3C3E" w:rsidRDefault="0079152B" w:rsidP="0079152B">
      <w:pPr>
        <w:pStyle w:val="ae"/>
        <w:spacing w:line="360" w:lineRule="auto"/>
        <w:ind w:firstLineChars="200" w:firstLine="420"/>
        <w:rPr>
          <w:color w:val="FF0000"/>
          <w:sz w:val="24"/>
        </w:rPr>
      </w:pPr>
      <w:r w:rsidRPr="00FD3C3E">
        <w:rPr>
          <w:rFonts w:ascii="Times New Roman" w:hAnsi="Times New Roman" w:hint="eastAsia"/>
          <w:color w:val="FF0000"/>
          <w:szCs w:val="21"/>
        </w:rPr>
        <w:t>联系人：胡老师</w:t>
      </w:r>
      <w:r w:rsidRPr="00FD3C3E">
        <w:rPr>
          <w:rFonts w:ascii="Times New Roman" w:hAnsi="Times New Roman" w:hint="eastAsia"/>
          <w:color w:val="FF0000"/>
          <w:szCs w:val="21"/>
        </w:rPr>
        <w:t xml:space="preserve"> </w:t>
      </w:r>
      <w:r w:rsidRPr="00FD3C3E">
        <w:rPr>
          <w:rFonts w:ascii="Times New Roman" w:hAnsi="Times New Roman"/>
          <w:color w:val="FF0000"/>
          <w:szCs w:val="21"/>
        </w:rPr>
        <w:t xml:space="preserve"> </w:t>
      </w:r>
      <w:r w:rsidRPr="00FD3C3E">
        <w:rPr>
          <w:rFonts w:hint="eastAsia"/>
          <w:color w:val="FF0000"/>
          <w:szCs w:val="21"/>
        </w:rPr>
        <w:t>联系电话：</w:t>
      </w:r>
      <w:r w:rsidRPr="00FD3C3E">
        <w:rPr>
          <w:rFonts w:hint="eastAsia"/>
          <w:color w:val="FF0000"/>
          <w:sz w:val="24"/>
        </w:rPr>
        <w:t>1</w:t>
      </w:r>
      <w:r w:rsidRPr="00FD3C3E">
        <w:rPr>
          <w:color w:val="FF0000"/>
          <w:sz w:val="24"/>
        </w:rPr>
        <w:t>3376059962</w:t>
      </w:r>
    </w:p>
    <w:p w:rsidR="00A106C2" w:rsidRPr="00FD3C3E" w:rsidRDefault="00A106C2" w:rsidP="0079152B">
      <w:pPr>
        <w:pStyle w:val="ae"/>
        <w:spacing w:line="360" w:lineRule="auto"/>
        <w:ind w:firstLineChars="200" w:firstLine="420"/>
        <w:rPr>
          <w:rFonts w:ascii="Times New Roman" w:hAnsi="Times New Roman"/>
          <w:color w:val="FF0000"/>
          <w:szCs w:val="21"/>
        </w:rPr>
      </w:pPr>
      <w:r w:rsidRPr="00FD3C3E">
        <w:rPr>
          <w:rFonts w:ascii="Times New Roman" w:hAnsi="Times New Roman" w:hint="eastAsia"/>
          <w:color w:val="FF0000"/>
          <w:szCs w:val="21"/>
        </w:rPr>
        <w:t>集中</w:t>
      </w:r>
      <w:r w:rsidR="0079152B" w:rsidRPr="00FD3C3E">
        <w:rPr>
          <w:rFonts w:ascii="Times New Roman" w:hAnsi="Times New Roman" w:hint="eastAsia"/>
          <w:color w:val="FF0000"/>
          <w:szCs w:val="21"/>
        </w:rPr>
        <w:t>现场</w:t>
      </w:r>
      <w:r w:rsidRPr="00FD3C3E">
        <w:rPr>
          <w:rFonts w:ascii="Times New Roman" w:hAnsi="Times New Roman" w:hint="eastAsia"/>
          <w:color w:val="FF0000"/>
          <w:szCs w:val="21"/>
        </w:rPr>
        <w:t>考察或答疑时，应携带营业执照复印件（加盖单位公章）、法定代表人的委托书、身份证前往并认真、仔细地进行勘查</w:t>
      </w:r>
      <w:r w:rsidRPr="00FD3C3E">
        <w:rPr>
          <w:rFonts w:ascii="Times New Roman" w:hAnsi="Times New Roman" w:hint="eastAsia"/>
          <w:color w:val="FF0000"/>
          <w:szCs w:val="21"/>
        </w:rPr>
        <w:t>,</w:t>
      </w:r>
      <w:r w:rsidRPr="00FD3C3E">
        <w:rPr>
          <w:rFonts w:ascii="Times New Roman" w:hAnsi="Times New Roman" w:hint="eastAsia"/>
          <w:color w:val="FF0000"/>
          <w:szCs w:val="21"/>
        </w:rPr>
        <w:t>随后的项目实施方案以此为依据。本次采购只接受参加集中</w:t>
      </w:r>
      <w:r w:rsidR="0079152B" w:rsidRPr="00FD3C3E">
        <w:rPr>
          <w:rFonts w:ascii="Times New Roman" w:hAnsi="Times New Roman" w:hint="eastAsia"/>
          <w:color w:val="FF0000"/>
          <w:szCs w:val="21"/>
        </w:rPr>
        <w:t>现场</w:t>
      </w:r>
      <w:r w:rsidRPr="00FD3C3E">
        <w:rPr>
          <w:rFonts w:ascii="Times New Roman" w:hAnsi="Times New Roman" w:hint="eastAsia"/>
          <w:color w:val="FF0000"/>
          <w:szCs w:val="21"/>
        </w:rPr>
        <w:t>考察或答疑（以现场签到表为准）的供应商投标。</w:t>
      </w:r>
    </w:p>
    <w:p w:rsidR="00A106C2" w:rsidRDefault="00A106C2">
      <w:pPr>
        <w:spacing w:line="360" w:lineRule="auto"/>
        <w:ind w:firstLineChars="200" w:firstLine="420"/>
        <w:rPr>
          <w:szCs w:val="21"/>
        </w:rPr>
      </w:pPr>
    </w:p>
    <w:p w:rsidR="00087C19" w:rsidRDefault="00936156">
      <w:pPr>
        <w:pStyle w:val="3"/>
        <w:rPr>
          <w:rFonts w:ascii="Times New Roman" w:hAnsi="Times New Roman"/>
          <w:sz w:val="21"/>
          <w:szCs w:val="21"/>
        </w:rPr>
      </w:pPr>
      <w:r>
        <w:rPr>
          <w:rFonts w:ascii="Times New Roman" w:hAnsi="Times New Roman"/>
          <w:sz w:val="21"/>
          <w:szCs w:val="21"/>
        </w:rPr>
        <w:t>2.</w:t>
      </w:r>
      <w:r w:rsidR="00A106C2">
        <w:rPr>
          <w:rFonts w:ascii="Times New Roman" w:hAnsi="Times New Roman"/>
          <w:sz w:val="21"/>
          <w:szCs w:val="21"/>
        </w:rPr>
        <w:t>6</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bookmarkStart w:id="20" w:name="_Toc384844737"/>
      <w:bookmarkStart w:id="21" w:name="_Toc455914609"/>
      <w:bookmarkStart w:id="22" w:name="_Toc386980214"/>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1</w:t>
      </w:r>
      <w:r>
        <w:rPr>
          <w:rFonts w:ascii="Times New Roman" w:hAnsi="Times New Roman" w:cs="Times New Roman"/>
          <w:sz w:val="21"/>
          <w:szCs w:val="21"/>
        </w:rPr>
        <w:t>9</w:t>
      </w:r>
      <w:r>
        <w:rPr>
          <w:rFonts w:ascii="Times New Roman" w:hAnsi="Times New Roman" w:cs="Times New Roman"/>
          <w:sz w:val="21"/>
          <w:szCs w:val="21"/>
        </w:rPr>
        <w:t>年</w:t>
      </w:r>
      <w:r w:rsidR="00916591">
        <w:rPr>
          <w:rFonts w:ascii="Times New Roman" w:hAnsi="Times New Roman" w:cs="Times New Roman" w:hint="eastAsia"/>
          <w:sz w:val="21"/>
          <w:szCs w:val="21"/>
        </w:rPr>
        <w:t>8</w:t>
      </w:r>
      <w:r>
        <w:rPr>
          <w:rFonts w:ascii="Times New Roman" w:hAnsi="Times New Roman" w:cs="Times New Roman"/>
          <w:sz w:val="21"/>
          <w:szCs w:val="21"/>
        </w:rPr>
        <w:t>月</w:t>
      </w:r>
      <w:r w:rsidR="00916591">
        <w:rPr>
          <w:rFonts w:ascii="Times New Roman" w:hAnsi="Times New Roman" w:cs="Times New Roman" w:hint="eastAsia"/>
          <w:sz w:val="21"/>
          <w:szCs w:val="21"/>
        </w:rPr>
        <w:t xml:space="preserve"> </w:t>
      </w:r>
      <w:r w:rsidR="003C4F31">
        <w:rPr>
          <w:rFonts w:ascii="Times New Roman" w:hAnsi="Times New Roman" w:cs="Times New Roman" w:hint="eastAsia"/>
          <w:sz w:val="21"/>
          <w:szCs w:val="21"/>
        </w:rPr>
        <w:t>29</w:t>
      </w:r>
      <w:r w:rsidR="00916591">
        <w:rPr>
          <w:rFonts w:ascii="Times New Roman" w:hAnsi="Times New Roman" w:cs="Times New Roman" w:hint="eastAsia"/>
          <w:sz w:val="21"/>
          <w:szCs w:val="21"/>
        </w:rPr>
        <w:t xml:space="preserve"> </w:t>
      </w:r>
      <w:r>
        <w:rPr>
          <w:rFonts w:ascii="Times New Roman" w:hAnsi="Times New Roman" w:cs="Times New Roman"/>
          <w:sz w:val="21"/>
          <w:szCs w:val="21"/>
        </w:rPr>
        <w:t>日（星期</w:t>
      </w:r>
      <w:r w:rsidR="00916591">
        <w:rPr>
          <w:rFonts w:ascii="Times New Roman" w:hAnsi="Times New Roman" w:cs="Times New Roman" w:hint="eastAsia"/>
          <w:sz w:val="21"/>
          <w:szCs w:val="21"/>
        </w:rPr>
        <w:t xml:space="preserve"> </w:t>
      </w:r>
      <w:r w:rsidR="003C4F31">
        <w:rPr>
          <w:rFonts w:ascii="Times New Roman" w:hAnsi="Times New Roman" w:cs="Times New Roman" w:hint="eastAsia"/>
          <w:sz w:val="21"/>
          <w:szCs w:val="21"/>
        </w:rPr>
        <w:t>4</w:t>
      </w:r>
      <w:r w:rsidR="00916591">
        <w:rPr>
          <w:rFonts w:ascii="Times New Roman" w:hAnsi="Times New Roman" w:cs="Times New Roman" w:hint="eastAsia"/>
          <w:sz w:val="21"/>
          <w:szCs w:val="21"/>
        </w:rPr>
        <w:t xml:space="preserve"> </w:t>
      </w:r>
      <w:r>
        <w:rPr>
          <w:rFonts w:ascii="Times New Roman" w:hAnsi="Times New Roman" w:cs="Times New Roman"/>
          <w:sz w:val="21"/>
          <w:szCs w:val="21"/>
        </w:rPr>
        <w:t>）</w:t>
      </w:r>
      <w:r>
        <w:rPr>
          <w:rFonts w:ascii="Times New Roman" w:hAnsi="Times New Roman" w:cs="Times New Roman" w:hint="eastAsia"/>
          <w:sz w:val="21"/>
          <w:szCs w:val="21"/>
        </w:rPr>
        <w:t>上午</w:t>
      </w:r>
      <w:r>
        <w:rPr>
          <w:rFonts w:ascii="Times New Roman" w:hAnsi="Times New Roman" w:cs="Times New Roman" w:hint="eastAsia"/>
          <w:sz w:val="21"/>
          <w:szCs w:val="21"/>
        </w:rPr>
        <w:t>11</w:t>
      </w:r>
      <w:r>
        <w:rPr>
          <w:rFonts w:ascii="Times New Roman" w:hAnsi="Times New Roman" w:cs="Times New Roman" w:hint="eastAsia"/>
          <w:sz w:val="21"/>
          <w:szCs w:val="21"/>
        </w:rPr>
        <w:t>：</w:t>
      </w:r>
      <w:r>
        <w:rPr>
          <w:rFonts w:ascii="Times New Roman" w:hAnsi="Times New Roman" w:cs="Times New Roman" w:hint="eastAsia"/>
          <w:sz w:val="21"/>
          <w:szCs w:val="21"/>
        </w:rPr>
        <w:t>00</w:t>
      </w:r>
    </w:p>
    <w:p w:rsidR="00087C19" w:rsidRDefault="00936156">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087C19" w:rsidRDefault="00087C19">
      <w:pPr>
        <w:pStyle w:val="ae"/>
        <w:spacing w:line="360" w:lineRule="auto"/>
        <w:ind w:firstLineChars="200" w:firstLine="420"/>
        <w:rPr>
          <w:rFonts w:ascii="Times New Roman" w:hAnsi="Times New Roman"/>
          <w:szCs w:val="21"/>
        </w:rPr>
      </w:pPr>
    </w:p>
    <w:p w:rsidR="00087C19" w:rsidRDefault="00936156">
      <w:pPr>
        <w:pStyle w:val="3"/>
        <w:rPr>
          <w:rFonts w:ascii="Times New Roman" w:hAnsi="Times New Roman"/>
          <w:sz w:val="21"/>
          <w:szCs w:val="21"/>
        </w:rPr>
      </w:pPr>
      <w:r>
        <w:rPr>
          <w:rFonts w:ascii="Times New Roman" w:hAnsi="Times New Roman" w:hint="eastAsia"/>
          <w:sz w:val="21"/>
          <w:szCs w:val="21"/>
        </w:rPr>
        <w:lastRenderedPageBreak/>
        <w:t>2.</w:t>
      </w:r>
      <w:r w:rsidR="00A106C2">
        <w:rPr>
          <w:rFonts w:ascii="Times New Roman" w:hAnsi="Times New Roman"/>
          <w:sz w:val="21"/>
          <w:szCs w:val="21"/>
        </w:rPr>
        <w:t>7</w:t>
      </w:r>
      <w:r>
        <w:rPr>
          <w:rFonts w:ascii="Times New Roman" w:hAnsi="Times New Roman" w:hint="eastAsia"/>
          <w:sz w:val="21"/>
          <w:szCs w:val="21"/>
        </w:rPr>
        <w:t>评标与定标</w:t>
      </w:r>
      <w:bookmarkEnd w:id="20"/>
      <w:bookmarkEnd w:id="21"/>
      <w:bookmarkEnd w:id="22"/>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087C19" w:rsidRDefault="00936156">
      <w:pPr>
        <w:pStyle w:val="3"/>
        <w:rPr>
          <w:rStyle w:val="af8"/>
          <w:rFonts w:ascii="Times New Roman" w:hAnsi="Times New Roman"/>
          <w:b/>
          <w:bCs w:val="0"/>
          <w:sz w:val="21"/>
          <w:szCs w:val="21"/>
        </w:rPr>
      </w:pPr>
      <w:bookmarkStart w:id="23" w:name="_Toc455914610"/>
      <w:bookmarkStart w:id="24" w:name="_Toc386980215"/>
      <w:bookmarkStart w:id="25" w:name="_Toc384844738"/>
      <w:r>
        <w:rPr>
          <w:rFonts w:ascii="Times New Roman" w:hAnsi="Times New Roman"/>
          <w:sz w:val="21"/>
          <w:szCs w:val="21"/>
        </w:rPr>
        <w:t>2.</w:t>
      </w:r>
      <w:r w:rsidR="00A106C2">
        <w:rPr>
          <w:rFonts w:ascii="Times New Roman" w:hAnsi="Times New Roman"/>
          <w:sz w:val="21"/>
          <w:szCs w:val="21"/>
        </w:rPr>
        <w:t>8</w:t>
      </w:r>
      <w:r>
        <w:rPr>
          <w:rFonts w:ascii="Times New Roman" w:hAnsi="Times New Roman"/>
          <w:sz w:val="21"/>
          <w:szCs w:val="21"/>
        </w:rPr>
        <w:t>投标保证金</w:t>
      </w:r>
      <w:bookmarkStart w:id="26" w:name="_Toc384844739"/>
      <w:bookmarkStart w:id="27" w:name="_Toc386980216"/>
      <w:bookmarkStart w:id="28" w:name="_Toc455914611"/>
      <w:bookmarkEnd w:id="23"/>
      <w:bookmarkEnd w:id="24"/>
      <w:bookmarkEnd w:id="25"/>
    </w:p>
    <w:p w:rsidR="00087C19" w:rsidRDefault="00936156">
      <w:pPr>
        <w:spacing w:line="400" w:lineRule="exact"/>
      </w:pPr>
      <w:r>
        <w:rPr>
          <w:rFonts w:hint="eastAsia"/>
        </w:rPr>
        <w:t>无。</w:t>
      </w:r>
    </w:p>
    <w:p w:rsidR="00087C19" w:rsidRDefault="00936156">
      <w:pPr>
        <w:pStyle w:val="3"/>
        <w:rPr>
          <w:rFonts w:ascii="Times New Roman" w:hAnsi="Times New Roman"/>
          <w:sz w:val="21"/>
          <w:szCs w:val="21"/>
        </w:rPr>
      </w:pPr>
      <w:r>
        <w:rPr>
          <w:rFonts w:ascii="Times New Roman" w:hAnsi="Times New Roman"/>
          <w:sz w:val="21"/>
          <w:szCs w:val="21"/>
        </w:rPr>
        <w:t>2.</w:t>
      </w:r>
      <w:bookmarkStart w:id="29" w:name="_Toc455914612"/>
      <w:bookmarkEnd w:id="26"/>
      <w:bookmarkEnd w:id="27"/>
      <w:bookmarkEnd w:id="28"/>
      <w:r w:rsidR="00A106C2">
        <w:rPr>
          <w:rFonts w:ascii="Times New Roman" w:hAnsi="Times New Roman"/>
          <w:sz w:val="21"/>
          <w:szCs w:val="21"/>
        </w:rPr>
        <w:t>9</w:t>
      </w:r>
      <w:r>
        <w:rPr>
          <w:rFonts w:ascii="Times New Roman" w:hAnsi="Times New Roman"/>
          <w:sz w:val="21"/>
          <w:szCs w:val="21"/>
        </w:rPr>
        <w:t>无效投标的情形</w:t>
      </w:r>
      <w:bookmarkEnd w:id="29"/>
    </w:p>
    <w:p w:rsidR="00087C19" w:rsidRDefault="00936156">
      <w:pPr>
        <w:pStyle w:val="ae"/>
        <w:spacing w:line="360" w:lineRule="auto"/>
        <w:ind w:firstLineChars="200" w:firstLine="420"/>
        <w:rPr>
          <w:rFonts w:ascii="Times New Roman" w:hAnsi="Times New Roman"/>
          <w:szCs w:val="21"/>
        </w:rPr>
      </w:pPr>
      <w:bookmarkStart w:id="30"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、不符合招标文件中规定的实质性要求（报价、技术要求、投标人资质要求）；</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087C19" w:rsidRDefault="00936156">
      <w:pPr>
        <w:pStyle w:val="3"/>
        <w:rPr>
          <w:rFonts w:ascii="Times New Roman" w:hAnsi="Times New Roman"/>
          <w:sz w:val="21"/>
          <w:szCs w:val="21"/>
        </w:rPr>
      </w:pPr>
      <w:bookmarkStart w:id="31" w:name="_Toc386980217"/>
      <w:bookmarkStart w:id="32" w:name="_Toc384844740"/>
      <w:bookmarkStart w:id="33" w:name="_Toc455914614"/>
      <w:bookmarkEnd w:id="30"/>
      <w:r>
        <w:rPr>
          <w:rFonts w:ascii="Times New Roman" w:hAnsi="Times New Roman"/>
          <w:sz w:val="21"/>
          <w:szCs w:val="21"/>
        </w:rPr>
        <w:t>2.</w:t>
      </w:r>
      <w:r w:rsidR="00A106C2">
        <w:rPr>
          <w:rFonts w:ascii="Times New Roman" w:hAnsi="Times New Roman"/>
          <w:sz w:val="21"/>
          <w:szCs w:val="21"/>
        </w:rPr>
        <w:t>10</w:t>
      </w:r>
      <w:r>
        <w:rPr>
          <w:rFonts w:ascii="Times New Roman" w:hAnsi="Times New Roman"/>
          <w:sz w:val="21"/>
          <w:szCs w:val="21"/>
        </w:rPr>
        <w:t>合同</w:t>
      </w:r>
      <w:bookmarkEnd w:id="31"/>
      <w:bookmarkEnd w:id="32"/>
      <w:r>
        <w:rPr>
          <w:rFonts w:ascii="Times New Roman" w:hAnsi="Times New Roman"/>
          <w:sz w:val="21"/>
          <w:szCs w:val="21"/>
        </w:rPr>
        <w:t>签订</w:t>
      </w:r>
      <w:bookmarkEnd w:id="33"/>
    </w:p>
    <w:p w:rsidR="00087C19" w:rsidRDefault="00936156">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087C19" w:rsidRDefault="00936156">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087C19" w:rsidRDefault="00936156">
      <w:pPr>
        <w:pStyle w:val="3"/>
        <w:rPr>
          <w:rFonts w:ascii="Times New Roman" w:hAnsi="Times New Roman"/>
          <w:sz w:val="21"/>
          <w:szCs w:val="21"/>
        </w:rPr>
      </w:pPr>
      <w:bookmarkStart w:id="34" w:name="_Toc455914616"/>
      <w:bookmarkStart w:id="35" w:name="_Toc386980218"/>
      <w:bookmarkStart w:id="36" w:name="_Toc384844741"/>
      <w:r>
        <w:rPr>
          <w:rFonts w:ascii="Times New Roman" w:hAnsi="Times New Roman"/>
          <w:sz w:val="21"/>
          <w:szCs w:val="21"/>
        </w:rPr>
        <w:t>2.1</w:t>
      </w:r>
      <w:r w:rsidR="00A106C2">
        <w:rPr>
          <w:rFonts w:ascii="Times New Roman" w:hAnsi="Times New Roman"/>
          <w:sz w:val="21"/>
          <w:szCs w:val="21"/>
        </w:rPr>
        <w:t>1</w:t>
      </w:r>
      <w:r>
        <w:rPr>
          <w:rFonts w:ascii="Times New Roman" w:hAnsi="Times New Roman"/>
          <w:sz w:val="21"/>
          <w:szCs w:val="21"/>
        </w:rPr>
        <w:t>付款方式</w:t>
      </w:r>
      <w:bookmarkEnd w:id="34"/>
      <w:bookmarkEnd w:id="35"/>
      <w:bookmarkEnd w:id="36"/>
    </w:p>
    <w:p w:rsidR="00087C19" w:rsidRDefault="00936156">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、项目结束，验收合格后一</w:t>
      </w:r>
      <w:r w:rsidR="00916591">
        <w:rPr>
          <w:rFonts w:ascii="Times New Roman" w:hAnsi="Times New Roman" w:hint="eastAsia"/>
          <w:szCs w:val="21"/>
        </w:rPr>
        <w:t>个月</w:t>
      </w:r>
      <w:r>
        <w:rPr>
          <w:rFonts w:ascii="Times New Roman" w:hAnsi="Times New Roman" w:hint="eastAsia"/>
          <w:szCs w:val="21"/>
        </w:rPr>
        <w:t>付全款</w:t>
      </w:r>
      <w:r>
        <w:rPr>
          <w:rFonts w:ascii="Times New Roman" w:hAnsi="Times New Roman"/>
          <w:szCs w:val="21"/>
        </w:rPr>
        <w:t>。</w:t>
      </w:r>
    </w:p>
    <w:p w:rsidR="00087C19" w:rsidRDefault="00087C19">
      <w:pPr>
        <w:pStyle w:val="ae"/>
        <w:spacing w:line="360" w:lineRule="auto"/>
        <w:ind w:firstLineChars="200" w:firstLine="420"/>
        <w:rPr>
          <w:rFonts w:ascii="Times New Roman" w:hAnsi="Times New Roman"/>
          <w:szCs w:val="21"/>
        </w:rPr>
      </w:pPr>
    </w:p>
    <w:p w:rsidR="00087C19" w:rsidRDefault="00087C19">
      <w:pPr>
        <w:pStyle w:val="ae"/>
        <w:spacing w:line="360" w:lineRule="auto"/>
        <w:ind w:firstLineChars="200" w:firstLine="420"/>
        <w:rPr>
          <w:rFonts w:ascii="Times New Roman" w:hAnsi="Times New Roman"/>
          <w:szCs w:val="21"/>
        </w:rPr>
        <w:sectPr w:rsidR="00087C19">
          <w:pgSz w:w="11906" w:h="16838"/>
          <w:pgMar w:top="1440" w:right="1080" w:bottom="1440" w:left="1080" w:header="850" w:footer="850" w:gutter="0"/>
          <w:cols w:space="720"/>
          <w:docGrid w:type="lines" w:linePitch="312"/>
        </w:sectPr>
      </w:pPr>
    </w:p>
    <w:p w:rsidR="00087C19" w:rsidRDefault="00936156">
      <w:pPr>
        <w:pStyle w:val="3"/>
        <w:spacing w:line="360" w:lineRule="auto"/>
        <w:jc w:val="center"/>
        <w:rPr>
          <w:rFonts w:ascii="楷体" w:eastAsia="楷体" w:hAnsi="楷体"/>
          <w:sz w:val="44"/>
        </w:rPr>
      </w:pPr>
      <w:bookmarkStart w:id="37" w:name="_Toc455914617"/>
      <w:r>
        <w:rPr>
          <w:rFonts w:ascii="楷体" w:eastAsia="楷体" w:hAnsi="楷体"/>
          <w:sz w:val="44"/>
        </w:rPr>
        <w:lastRenderedPageBreak/>
        <w:t>第三部分  项目需求</w:t>
      </w:r>
      <w:bookmarkEnd w:id="37"/>
    </w:p>
    <w:p w:rsidR="00087C19" w:rsidRPr="001A7155" w:rsidRDefault="00936156">
      <w:pPr>
        <w:pStyle w:val="12"/>
        <w:widowControl/>
        <w:ind w:firstLineChars="0" w:firstLine="0"/>
        <w:rPr>
          <w:rFonts w:asciiTheme="minorEastAsia" w:eastAsiaTheme="minorEastAsia" w:hAnsiTheme="minorEastAsia" w:cs="仿宋"/>
          <w:b/>
          <w:szCs w:val="21"/>
        </w:rPr>
      </w:pPr>
      <w:r w:rsidRPr="001A7155">
        <w:rPr>
          <w:rFonts w:asciiTheme="minorEastAsia" w:eastAsiaTheme="minorEastAsia" w:hAnsiTheme="minorEastAsia" w:cs="仿宋" w:hint="eastAsia"/>
          <w:b/>
          <w:szCs w:val="21"/>
        </w:rPr>
        <w:t>3.1、项目概况 ：</w:t>
      </w:r>
    </w:p>
    <w:p w:rsidR="00916591" w:rsidRPr="001A7155" w:rsidRDefault="00916591" w:rsidP="00916591">
      <w:pPr>
        <w:pStyle w:val="12"/>
        <w:widowControl/>
        <w:ind w:firstLineChars="0" w:firstLine="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（一）项目背景</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按照中央网信办《关于加强网络安全学科建设和人才培养的意见》、教育部《2019年教育信息化和网络安全工作要点》等文件精神，以及我校“智能网联汽车专业群”建设要求，需配置相关教学平台和实训设备，填补该方向实训条件空白，加快网络安全人才培养，提升学科建设水平。</w:t>
      </w:r>
    </w:p>
    <w:p w:rsidR="00916591" w:rsidRPr="001A7155" w:rsidRDefault="00916591" w:rsidP="00916591">
      <w:pPr>
        <w:pStyle w:val="12"/>
        <w:widowControl/>
        <w:ind w:firstLineChars="0" w:firstLine="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（二）建设标准</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1）促进校企产教深度融合，校企联合对网络安全人才，特别是智能网联汽车信息安全人才实施系统性的培养，不仅可以解决学生高薪就业问题、企业用人问题、政府产业政策落地问题；还同时体现了学校对区域高新产业的支撑能力，履行社会责任，形成很好的示范效应。</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（2）提升科研、创新、创业能力水平，依托实验实训室和企业研发能力，参与省市级科研项目。培养教师与学生的创新创业能力，探索高职院校“两落地一融合”的创新模式。</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（3）提升社会服务能力，实训室为相关专业学生提供先进的实训条件，对网络安全、智能网联汽车信息安全相关专业技术人员培训和考核鉴定。</w:t>
      </w:r>
    </w:p>
    <w:p w:rsidR="00916591" w:rsidRPr="001A7155" w:rsidRDefault="00916591" w:rsidP="00916591">
      <w:pPr>
        <w:pStyle w:val="12"/>
        <w:widowControl/>
        <w:ind w:firstLineChars="0" w:firstLine="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（三）建设目标</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购买网络安全课程实验实训设备，包括1</w:t>
      </w:r>
      <w:r w:rsidRPr="001A7155">
        <w:rPr>
          <w:rFonts w:asciiTheme="minorEastAsia" w:eastAsiaTheme="minorEastAsia" w:hAnsiTheme="minorEastAsia" w:cs="仿宋"/>
          <w:szCs w:val="21"/>
        </w:rPr>
        <w:t xml:space="preserve"> </w:t>
      </w:r>
      <w:r w:rsidRPr="001A7155">
        <w:rPr>
          <w:rFonts w:asciiTheme="minorEastAsia" w:eastAsiaTheme="minorEastAsia" w:hAnsiTheme="minorEastAsia" w:cs="仿宋" w:hint="eastAsia"/>
          <w:szCs w:val="21"/>
        </w:rPr>
        <w:t>台V</w:t>
      </w:r>
      <w:r w:rsidRPr="001A7155">
        <w:rPr>
          <w:rFonts w:asciiTheme="minorEastAsia" w:eastAsiaTheme="minorEastAsia" w:hAnsiTheme="minorEastAsia" w:cs="仿宋"/>
          <w:szCs w:val="21"/>
        </w:rPr>
        <w:t>PN</w:t>
      </w:r>
      <w:r w:rsidRPr="001A7155">
        <w:rPr>
          <w:rFonts w:asciiTheme="minorEastAsia" w:eastAsiaTheme="minorEastAsia" w:hAnsiTheme="minorEastAsia" w:cs="仿宋" w:hint="eastAsia"/>
          <w:szCs w:val="21"/>
        </w:rPr>
        <w:t>设备以及1台应用安全网关设备，用于提升教学、培训和服务的综合能力。</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1</w:t>
      </w:r>
      <w:r w:rsidRPr="001A7155">
        <w:rPr>
          <w:rFonts w:asciiTheme="minorEastAsia" w:eastAsiaTheme="minorEastAsia" w:hAnsiTheme="minorEastAsia" w:cs="仿宋"/>
          <w:szCs w:val="21"/>
        </w:rPr>
        <w:t>.</w:t>
      </w:r>
      <w:r w:rsidRPr="001A7155">
        <w:rPr>
          <w:rFonts w:asciiTheme="minorEastAsia" w:eastAsiaTheme="minorEastAsia" w:hAnsiTheme="minorEastAsia" w:cs="仿宋" w:hint="eastAsia"/>
          <w:szCs w:val="21"/>
        </w:rPr>
        <w:t>配合教学，满足《计算机网络基础》、《领域技术综合应用实践（信息安全基础）》、《信息安全技术应用》等课程教学使用。V</w:t>
      </w:r>
      <w:r w:rsidRPr="001A7155">
        <w:rPr>
          <w:rFonts w:asciiTheme="minorEastAsia" w:eastAsiaTheme="minorEastAsia" w:hAnsiTheme="minorEastAsia" w:cs="仿宋"/>
          <w:szCs w:val="21"/>
        </w:rPr>
        <w:t>PN</w:t>
      </w:r>
      <w:r w:rsidRPr="001A7155">
        <w:rPr>
          <w:rFonts w:asciiTheme="minorEastAsia" w:eastAsiaTheme="minorEastAsia" w:hAnsiTheme="minorEastAsia" w:cs="仿宋" w:hint="eastAsia"/>
          <w:szCs w:val="21"/>
        </w:rPr>
        <w:t>设备和应用安全网关设备可以帮助学生理解防火墙、V</w:t>
      </w:r>
      <w:r w:rsidRPr="001A7155">
        <w:rPr>
          <w:rFonts w:asciiTheme="minorEastAsia" w:eastAsiaTheme="minorEastAsia" w:hAnsiTheme="minorEastAsia" w:cs="仿宋"/>
          <w:szCs w:val="21"/>
        </w:rPr>
        <w:t>PN</w:t>
      </w:r>
      <w:r w:rsidRPr="001A7155">
        <w:rPr>
          <w:rFonts w:asciiTheme="minorEastAsia" w:eastAsiaTheme="minorEastAsia" w:hAnsiTheme="minorEastAsia" w:cs="仿宋" w:hint="eastAsia"/>
          <w:szCs w:val="21"/>
        </w:rPr>
        <w:t>、入侵防御、防病毒的原理和操作，实现信息安全人才培养计划的实训课程；</w:t>
      </w:r>
    </w:p>
    <w:p w:rsidR="00916591" w:rsidRPr="001A7155" w:rsidRDefault="00916591" w:rsidP="001A7155">
      <w:pPr>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2</w:t>
      </w:r>
      <w:r w:rsidRPr="001A7155">
        <w:rPr>
          <w:rFonts w:asciiTheme="minorEastAsia" w:eastAsiaTheme="minorEastAsia" w:hAnsiTheme="minorEastAsia" w:cs="仿宋"/>
          <w:szCs w:val="21"/>
        </w:rPr>
        <w:t>.</w:t>
      </w:r>
      <w:r w:rsidRPr="001A7155">
        <w:rPr>
          <w:rFonts w:asciiTheme="minorEastAsia" w:eastAsiaTheme="minorEastAsia" w:hAnsiTheme="minorEastAsia" w:cs="仿宋" w:hint="eastAsia"/>
          <w:szCs w:val="21"/>
        </w:rPr>
        <w:t>通过组建真实网络安全环境，提升教师对网络安全的理解，有利于理论与实际相结合，从而提升教学质量。</w:t>
      </w:r>
    </w:p>
    <w:p w:rsidR="00916591" w:rsidRPr="001A7155" w:rsidRDefault="00916591" w:rsidP="001A7155">
      <w:pPr>
        <w:ind w:firstLineChars="200" w:firstLine="420"/>
        <w:rPr>
          <w:rFonts w:asciiTheme="minorEastAsia" w:eastAsiaTheme="minorEastAsia" w:hAnsiTheme="minorEastAsia" w:cs="仿宋"/>
          <w:szCs w:val="21"/>
        </w:rPr>
      </w:pPr>
    </w:p>
    <w:p w:rsidR="00087C19" w:rsidRPr="001A7155" w:rsidRDefault="00087C19" w:rsidP="001A7155">
      <w:pPr>
        <w:pStyle w:val="12"/>
        <w:widowControl/>
        <w:rPr>
          <w:rFonts w:asciiTheme="minorEastAsia" w:eastAsiaTheme="minorEastAsia" w:hAnsiTheme="minorEastAsia" w:cs="仿宋"/>
          <w:szCs w:val="21"/>
        </w:rPr>
      </w:pPr>
    </w:p>
    <w:p w:rsidR="00087C19" w:rsidRPr="001A7155" w:rsidRDefault="00936156">
      <w:pPr>
        <w:pStyle w:val="12"/>
        <w:widowControl/>
        <w:ind w:firstLineChars="0" w:firstLine="0"/>
        <w:rPr>
          <w:rFonts w:asciiTheme="minorEastAsia" w:eastAsiaTheme="minorEastAsia" w:hAnsiTheme="minorEastAsia" w:cs="仿宋"/>
          <w:b/>
          <w:szCs w:val="21"/>
        </w:rPr>
      </w:pPr>
      <w:r w:rsidRPr="001A7155">
        <w:rPr>
          <w:rFonts w:asciiTheme="minorEastAsia" w:eastAsiaTheme="minorEastAsia" w:hAnsiTheme="minorEastAsia" w:cs="仿宋" w:hint="eastAsia"/>
          <w:b/>
          <w:szCs w:val="21"/>
        </w:rPr>
        <w:t>3.2</w:t>
      </w:r>
      <w:r w:rsidR="002C5CD1" w:rsidRPr="001A7155">
        <w:rPr>
          <w:rFonts w:asciiTheme="minorEastAsia" w:eastAsiaTheme="minorEastAsia" w:hAnsiTheme="minorEastAsia" w:cs="仿宋" w:hint="eastAsia"/>
          <w:b/>
          <w:szCs w:val="21"/>
        </w:rPr>
        <w:t>.1</w:t>
      </w:r>
      <w:r w:rsidRPr="001A7155">
        <w:rPr>
          <w:rFonts w:asciiTheme="minorEastAsia" w:eastAsiaTheme="minorEastAsia" w:hAnsiTheme="minorEastAsia" w:cs="仿宋" w:hint="eastAsia"/>
          <w:b/>
          <w:szCs w:val="21"/>
        </w:rPr>
        <w:t>、产品清单</w:t>
      </w:r>
    </w:p>
    <w:p w:rsidR="00F33AF2" w:rsidRPr="001A7155" w:rsidRDefault="00F33AF2" w:rsidP="001A7155">
      <w:pPr>
        <w:widowControl/>
        <w:ind w:firstLineChars="200" w:firstLine="420"/>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 xml:space="preserve">1. </w:t>
      </w:r>
      <w:r w:rsidRPr="001A7155">
        <w:rPr>
          <w:rFonts w:asciiTheme="minorEastAsia" w:eastAsiaTheme="minorEastAsia" w:hAnsiTheme="minorEastAsia" w:hint="eastAsia"/>
          <w:color w:val="000000"/>
          <w:szCs w:val="21"/>
        </w:rPr>
        <w:t>VPN系统</w:t>
      </w:r>
      <w:r w:rsidRPr="001A7155">
        <w:rPr>
          <w:rFonts w:asciiTheme="minorEastAsia" w:eastAsiaTheme="minorEastAsia" w:hAnsiTheme="minorEastAsia" w:cs="仿宋" w:hint="eastAsia"/>
          <w:szCs w:val="21"/>
        </w:rPr>
        <w:t>1台（</w:t>
      </w:r>
      <w:r w:rsidRPr="001A7155">
        <w:rPr>
          <w:rFonts w:asciiTheme="minorEastAsia" w:eastAsiaTheme="minorEastAsia" w:hAnsiTheme="minorEastAsia" w:hint="eastAsia"/>
          <w:szCs w:val="21"/>
        </w:rPr>
        <w:t>标配SSL并发用户数10</w:t>
      </w:r>
      <w:r w:rsidRPr="001A7155">
        <w:rPr>
          <w:rFonts w:asciiTheme="minorEastAsia" w:eastAsiaTheme="minorEastAsia" w:hAnsiTheme="minorEastAsia" w:cs="仿宋" w:hint="eastAsia"/>
          <w:szCs w:val="21"/>
        </w:rPr>
        <w:t>）；</w:t>
      </w:r>
    </w:p>
    <w:p w:rsidR="00F33AF2" w:rsidRPr="001A7155" w:rsidRDefault="00F33AF2" w:rsidP="001A7155">
      <w:pPr>
        <w:pStyle w:val="12"/>
        <w:widowControl/>
        <w:rPr>
          <w:rFonts w:asciiTheme="minorEastAsia" w:eastAsiaTheme="minorEastAsia" w:hAnsiTheme="minorEastAsia" w:cs="仿宋"/>
          <w:szCs w:val="21"/>
        </w:rPr>
      </w:pPr>
      <w:r w:rsidRPr="001A7155">
        <w:rPr>
          <w:rFonts w:asciiTheme="minorEastAsia" w:eastAsiaTheme="minorEastAsia" w:hAnsiTheme="minorEastAsia" w:cs="仿宋" w:hint="eastAsia"/>
          <w:szCs w:val="21"/>
        </w:rPr>
        <w:t>2.</w:t>
      </w:r>
      <w:r w:rsidRPr="001A7155">
        <w:rPr>
          <w:rFonts w:asciiTheme="minorEastAsia" w:eastAsiaTheme="minorEastAsia" w:hAnsiTheme="minorEastAsia" w:hint="eastAsia"/>
          <w:color w:val="000000"/>
          <w:szCs w:val="21"/>
        </w:rPr>
        <w:t xml:space="preserve"> 应用安全网关系统1台</w:t>
      </w:r>
      <w:r w:rsidRPr="001A7155">
        <w:rPr>
          <w:rFonts w:asciiTheme="minorEastAsia" w:eastAsiaTheme="minorEastAsia" w:hAnsiTheme="minorEastAsia" w:cs="仿宋" w:hint="eastAsia"/>
          <w:szCs w:val="21"/>
        </w:rPr>
        <w:t>。</w:t>
      </w:r>
    </w:p>
    <w:p w:rsidR="00F33AF2" w:rsidRPr="001A7155" w:rsidRDefault="00F33AF2">
      <w:pPr>
        <w:rPr>
          <w:rFonts w:asciiTheme="minorEastAsia" w:eastAsiaTheme="minorEastAsia" w:hAnsiTheme="minorEastAsia" w:cs="仿宋"/>
          <w:b/>
          <w:szCs w:val="21"/>
        </w:rPr>
      </w:pPr>
    </w:p>
    <w:p w:rsidR="00087C19" w:rsidRPr="001A7155" w:rsidRDefault="00936156">
      <w:pPr>
        <w:rPr>
          <w:rFonts w:asciiTheme="minorEastAsia" w:eastAsiaTheme="minorEastAsia" w:hAnsiTheme="minorEastAsia" w:cs="仿宋"/>
          <w:b/>
          <w:szCs w:val="21"/>
        </w:rPr>
      </w:pPr>
      <w:r w:rsidRPr="001A7155">
        <w:rPr>
          <w:rFonts w:asciiTheme="minorEastAsia" w:eastAsiaTheme="minorEastAsia" w:hAnsiTheme="minorEastAsia" w:cs="仿宋" w:hint="eastAsia"/>
          <w:b/>
          <w:szCs w:val="21"/>
        </w:rPr>
        <w:t>注：含运输、安装</w:t>
      </w:r>
    </w:p>
    <w:p w:rsidR="00087C19" w:rsidRPr="001A7155" w:rsidRDefault="00087C19">
      <w:pPr>
        <w:ind w:right="958"/>
        <w:rPr>
          <w:rFonts w:asciiTheme="minorEastAsia" w:eastAsiaTheme="minorEastAsia" w:hAnsiTheme="minorEastAsia" w:cs="仿宋"/>
          <w:szCs w:val="21"/>
        </w:rPr>
      </w:pPr>
    </w:p>
    <w:p w:rsidR="002C5CD1" w:rsidRPr="001A7155" w:rsidRDefault="002C5CD1">
      <w:pPr>
        <w:ind w:right="958"/>
        <w:rPr>
          <w:rFonts w:asciiTheme="minorEastAsia" w:eastAsiaTheme="minorEastAsia" w:hAnsiTheme="minorEastAsia" w:cs="仿宋"/>
          <w:szCs w:val="21"/>
        </w:rPr>
      </w:pPr>
    </w:p>
    <w:p w:rsidR="002C5CD1" w:rsidRPr="001A7155" w:rsidRDefault="002C5CD1" w:rsidP="002C5CD1">
      <w:pPr>
        <w:pStyle w:val="12"/>
        <w:widowControl/>
        <w:ind w:firstLineChars="0" w:firstLine="0"/>
        <w:rPr>
          <w:rFonts w:asciiTheme="minorEastAsia" w:eastAsiaTheme="minorEastAsia" w:hAnsiTheme="minorEastAsia" w:cs="仿宋"/>
          <w:b/>
          <w:bCs/>
          <w:szCs w:val="21"/>
        </w:rPr>
      </w:pPr>
      <w:r w:rsidRPr="001A7155">
        <w:rPr>
          <w:rFonts w:asciiTheme="minorEastAsia" w:eastAsiaTheme="minorEastAsia" w:hAnsiTheme="minorEastAsia" w:cs="仿宋" w:hint="eastAsia"/>
          <w:b/>
          <w:bCs/>
          <w:szCs w:val="21"/>
        </w:rPr>
        <w:t>3.2.2</w:t>
      </w:r>
      <w:r w:rsidRPr="001A7155">
        <w:rPr>
          <w:rFonts w:asciiTheme="minorEastAsia" w:eastAsiaTheme="minorEastAsia" w:hAnsiTheme="minorEastAsia" w:cs="仿宋" w:hint="eastAsia"/>
          <w:b/>
          <w:szCs w:val="21"/>
        </w:rPr>
        <w:t>、产品功能、产品性能、产品配置要求</w:t>
      </w:r>
      <w:r w:rsidRPr="001A7155">
        <w:rPr>
          <w:rFonts w:asciiTheme="minorEastAsia" w:eastAsiaTheme="minorEastAsia" w:hAnsiTheme="minorEastAsia" w:cs="仿宋" w:hint="eastAsia"/>
          <w:b/>
          <w:bCs/>
          <w:szCs w:val="21"/>
        </w:rPr>
        <w:t xml:space="preserve"> </w:t>
      </w:r>
    </w:p>
    <w:p w:rsidR="002F18DB" w:rsidRPr="001A7155" w:rsidRDefault="002F18DB" w:rsidP="002F18DB">
      <w:pPr>
        <w:spacing w:line="240" w:lineRule="exact"/>
        <w:rPr>
          <w:rFonts w:asciiTheme="minorEastAsia" w:eastAsiaTheme="minorEastAsia" w:hAnsiTheme="minorEastAsia"/>
          <w:b/>
          <w:bCs/>
          <w:color w:val="FF0000"/>
          <w:szCs w:val="21"/>
        </w:rPr>
      </w:pPr>
      <w:r w:rsidRPr="001A7155">
        <w:rPr>
          <w:rFonts w:asciiTheme="minorEastAsia" w:eastAsiaTheme="minorEastAsia" w:hAnsiTheme="minorEastAsia" w:hint="eastAsia"/>
          <w:b/>
          <w:bCs/>
          <w:color w:val="FF0000"/>
          <w:szCs w:val="21"/>
        </w:rPr>
        <w:t>综合要求：</w:t>
      </w:r>
    </w:p>
    <w:p w:rsidR="002F18DB" w:rsidRPr="001A7155" w:rsidRDefault="002F18DB" w:rsidP="002F18DB">
      <w:pPr>
        <w:numPr>
          <w:ilvl w:val="0"/>
          <w:numId w:val="7"/>
        </w:numPr>
        <w:jc w:val="left"/>
        <w:rPr>
          <w:rFonts w:asciiTheme="minorEastAsia" w:eastAsiaTheme="minorEastAsia" w:hAnsiTheme="minorEastAsia"/>
          <w:color w:val="FF0000"/>
          <w:szCs w:val="21"/>
        </w:rPr>
      </w:pPr>
      <w:r w:rsidRPr="001A7155">
        <w:rPr>
          <w:rFonts w:asciiTheme="minorEastAsia" w:eastAsiaTheme="minorEastAsia" w:hAnsiTheme="minorEastAsia" w:hint="eastAsia"/>
          <w:color w:val="FF0000"/>
          <w:szCs w:val="21"/>
        </w:rPr>
        <w:t>为便于教学，V</w:t>
      </w:r>
      <w:r w:rsidRPr="001A7155">
        <w:rPr>
          <w:rFonts w:asciiTheme="minorEastAsia" w:eastAsiaTheme="minorEastAsia" w:hAnsiTheme="minorEastAsia"/>
          <w:color w:val="FF0000"/>
          <w:szCs w:val="21"/>
        </w:rPr>
        <w:t>PN</w:t>
      </w:r>
      <w:r w:rsidRPr="001A7155">
        <w:rPr>
          <w:rFonts w:asciiTheme="minorEastAsia" w:eastAsiaTheme="minorEastAsia" w:hAnsiTheme="minorEastAsia" w:hint="eastAsia"/>
          <w:color w:val="FF0000"/>
          <w:szCs w:val="21"/>
        </w:rPr>
        <w:t>系统和应用安全网关系统必需为统一品牌，否则，作为无效标处理。</w:t>
      </w:r>
    </w:p>
    <w:p w:rsidR="002F18DB" w:rsidRPr="001A7155" w:rsidRDefault="002F18DB" w:rsidP="002F18DB">
      <w:pPr>
        <w:numPr>
          <w:ilvl w:val="0"/>
          <w:numId w:val="7"/>
        </w:numPr>
        <w:jc w:val="left"/>
        <w:rPr>
          <w:rFonts w:asciiTheme="minorEastAsia" w:eastAsiaTheme="minorEastAsia" w:hAnsiTheme="minorEastAsia"/>
          <w:color w:val="FF0000"/>
          <w:szCs w:val="21"/>
        </w:rPr>
      </w:pPr>
      <w:r w:rsidRPr="001A7155">
        <w:rPr>
          <w:rFonts w:asciiTheme="minorEastAsia" w:eastAsiaTheme="minorEastAsia" w:hAnsiTheme="minorEastAsia" w:hint="eastAsia"/>
          <w:color w:val="FF0000"/>
          <w:szCs w:val="21"/>
        </w:rPr>
        <w:t>加“★”参数为实质性要求，不接受负偏离，如有加“★”参数不满足，作为无效标处理</w:t>
      </w:r>
    </w:p>
    <w:p w:rsidR="002C5CD1" w:rsidRPr="001A7155" w:rsidRDefault="002C5CD1" w:rsidP="002C5CD1">
      <w:pPr>
        <w:spacing w:line="240" w:lineRule="exact"/>
        <w:rPr>
          <w:rFonts w:asciiTheme="minorEastAsia" w:eastAsiaTheme="minorEastAsia" w:hAnsiTheme="minorEastAsia"/>
          <w:b/>
          <w:bCs/>
          <w:color w:val="000000"/>
          <w:szCs w:val="21"/>
        </w:rPr>
      </w:pPr>
      <w:r w:rsidRPr="001A7155">
        <w:rPr>
          <w:rFonts w:asciiTheme="minorEastAsia" w:eastAsiaTheme="minorEastAsia" w:hAnsiTheme="minorEastAsia" w:hint="eastAsia"/>
          <w:b/>
          <w:bCs/>
          <w:color w:val="000000"/>
          <w:szCs w:val="21"/>
        </w:rPr>
        <w:t>VPN系统</w:t>
      </w:r>
    </w:p>
    <w:p w:rsidR="002C5CD1" w:rsidRPr="001A7155" w:rsidRDefault="002C5CD1" w:rsidP="002C5CD1">
      <w:pPr>
        <w:spacing w:line="240" w:lineRule="exact"/>
        <w:rPr>
          <w:rFonts w:asciiTheme="minorEastAsia" w:eastAsiaTheme="minorEastAsia" w:hAnsiTheme="minorEastAsia"/>
          <w:szCs w:val="21"/>
        </w:rPr>
      </w:pPr>
      <w:r w:rsidRPr="001A7155">
        <w:rPr>
          <w:rFonts w:asciiTheme="minorEastAsia" w:eastAsiaTheme="minorEastAsia" w:hAnsiTheme="minorEastAsia" w:hint="eastAsia"/>
          <w:szCs w:val="21"/>
        </w:rPr>
        <w:t>1、1U机箱，4个千兆电口，单电源；整机吞吐200M，并发连接50万，IPSEC吞吐60M，SSL吞吐120M，标配SSL并发用户数10（最大并发用户数350）。3.三年免费软件平台升级；</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hint="eastAsia"/>
          <w:szCs w:val="21"/>
        </w:rPr>
        <w:t>2、</w:t>
      </w:r>
      <w:r w:rsidRPr="001A7155">
        <w:rPr>
          <w:rFonts w:asciiTheme="minorEastAsia" w:eastAsiaTheme="minorEastAsia" w:hAnsiTheme="minorEastAsia" w:cs="宋体" w:hint="eastAsia"/>
          <w:szCs w:val="21"/>
        </w:rPr>
        <w:t>支持透明、路由、混合模式；</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szCs w:val="21"/>
        </w:rPr>
        <w:t>3</w:t>
      </w:r>
      <w:r w:rsidRPr="001A7155">
        <w:rPr>
          <w:rFonts w:asciiTheme="minorEastAsia" w:eastAsiaTheme="minorEastAsia" w:hAnsiTheme="minorEastAsia" w:hint="eastAsia"/>
          <w:szCs w:val="21"/>
        </w:rPr>
        <w:t>、</w:t>
      </w:r>
      <w:r w:rsidRPr="001A7155">
        <w:rPr>
          <w:rFonts w:asciiTheme="minorEastAsia" w:eastAsiaTheme="minorEastAsia" w:hAnsiTheme="minorEastAsia" w:cs="宋体" w:hint="eastAsia"/>
          <w:szCs w:val="21"/>
        </w:rPr>
        <w:t>符合国密局制定的《SSL VPN技术规范》，支持国家商用密码算法SM1、SM2、SM3、SM4；支持智能递推；支持GRE over IPsec方式，支持组播穿越IPSec隧道；（提供截图，加盖制造商公章）</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szCs w:val="21"/>
        </w:rPr>
        <w:t>4</w:t>
      </w:r>
      <w:r w:rsidRPr="001A7155">
        <w:rPr>
          <w:rFonts w:asciiTheme="minorEastAsia" w:eastAsiaTheme="minorEastAsia" w:hAnsiTheme="minorEastAsia" w:hint="eastAsia"/>
          <w:szCs w:val="21"/>
        </w:rPr>
        <w:t>、</w:t>
      </w:r>
      <w:r w:rsidRPr="001A7155">
        <w:rPr>
          <w:rFonts w:asciiTheme="minorEastAsia" w:eastAsiaTheme="minorEastAsia" w:hAnsiTheme="minorEastAsia" w:cs="宋体" w:hint="eastAsia"/>
          <w:szCs w:val="21"/>
        </w:rPr>
        <w:t>支持接入主机的安全检查，包括安装的软件、进程、端口、服务、注册表、操作系统及补丁、文件、网卡等，支持接入前检查、接入后检查、定时检查等策略；支持可信接入分级授权</w:t>
      </w:r>
    </w:p>
    <w:p w:rsidR="004A4F7B" w:rsidRPr="001A7155" w:rsidRDefault="00F36FBB" w:rsidP="004A4F7B">
      <w:pPr>
        <w:jc w:val="left"/>
        <w:rPr>
          <w:rFonts w:asciiTheme="minorEastAsia" w:eastAsiaTheme="minorEastAsia" w:hAnsiTheme="minorEastAsia" w:cs="宋体"/>
          <w:color w:val="FF0000"/>
          <w:szCs w:val="21"/>
        </w:rPr>
      </w:pPr>
      <w:r>
        <w:rPr>
          <w:rFonts w:asciiTheme="minorEastAsia" w:eastAsiaTheme="minorEastAsia" w:hAnsiTheme="minorEastAsia" w:cs="宋体"/>
          <w:color w:val="FF0000"/>
          <w:szCs w:val="21"/>
        </w:rPr>
        <w:t>5</w:t>
      </w:r>
      <w:r w:rsidR="004A4F7B" w:rsidRPr="001A7155">
        <w:rPr>
          <w:rFonts w:asciiTheme="minorEastAsia" w:eastAsiaTheme="minorEastAsia" w:hAnsiTheme="minorEastAsia" w:cs="宋体" w:hint="eastAsia"/>
          <w:color w:val="FF0000"/>
          <w:szCs w:val="21"/>
        </w:rPr>
        <w:t>、</w:t>
      </w:r>
      <w:r w:rsidR="004A4F7B" w:rsidRPr="001A7155">
        <w:rPr>
          <w:rFonts w:asciiTheme="minorEastAsia" w:eastAsiaTheme="minorEastAsia" w:hAnsiTheme="minorEastAsia" w:cs="仿宋" w:hint="eastAsia"/>
          <w:color w:val="FF0000"/>
          <w:szCs w:val="21"/>
        </w:rPr>
        <w:t>★</w:t>
      </w:r>
      <w:r w:rsidR="004A4F7B" w:rsidRPr="001A7155">
        <w:rPr>
          <w:rFonts w:asciiTheme="minorEastAsia" w:eastAsiaTheme="minorEastAsia" w:hAnsiTheme="minorEastAsia" w:cs="宋体" w:hint="eastAsia"/>
          <w:color w:val="FF0000"/>
          <w:szCs w:val="21"/>
        </w:rPr>
        <w:t>设备厂商必须通过TL9000质量管理体系认证</w:t>
      </w:r>
      <w:r w:rsidR="004A4F7B" w:rsidRPr="001A7155">
        <w:rPr>
          <w:rFonts w:asciiTheme="minorEastAsia" w:eastAsiaTheme="minorEastAsia" w:hAnsiTheme="minorEastAsia" w:cs="宋体" w:hint="eastAsia"/>
          <w:color w:val="FF0000"/>
          <w:kern w:val="0"/>
          <w:szCs w:val="21"/>
        </w:rPr>
        <w:t>（提供复印件，加盖制造商公章）</w:t>
      </w:r>
    </w:p>
    <w:p w:rsidR="004A4F7B" w:rsidRPr="001A7155" w:rsidRDefault="00F36FBB" w:rsidP="004A4F7B">
      <w:pPr>
        <w:jc w:val="left"/>
        <w:rPr>
          <w:rFonts w:asciiTheme="minorEastAsia" w:eastAsiaTheme="minorEastAsia" w:hAnsiTheme="minorEastAsia" w:cs="宋体"/>
          <w:color w:val="FF0000"/>
          <w:szCs w:val="21"/>
        </w:rPr>
      </w:pPr>
      <w:r>
        <w:rPr>
          <w:rFonts w:asciiTheme="minorEastAsia" w:eastAsiaTheme="minorEastAsia" w:hAnsiTheme="minorEastAsia" w:cs="宋体"/>
          <w:color w:val="FF0000"/>
          <w:kern w:val="0"/>
          <w:szCs w:val="21"/>
        </w:rPr>
        <w:t>6</w:t>
      </w:r>
      <w:r w:rsidR="004A4F7B" w:rsidRPr="001A7155">
        <w:rPr>
          <w:rFonts w:asciiTheme="minorEastAsia" w:eastAsiaTheme="minorEastAsia" w:hAnsiTheme="minorEastAsia" w:cs="宋体" w:hint="eastAsia"/>
          <w:color w:val="FF0000"/>
          <w:kern w:val="0"/>
          <w:szCs w:val="21"/>
        </w:rPr>
        <w:t>、</w:t>
      </w:r>
      <w:r w:rsidR="004A4F7B" w:rsidRPr="001A7155">
        <w:rPr>
          <w:rFonts w:asciiTheme="minorEastAsia" w:eastAsiaTheme="minorEastAsia" w:hAnsiTheme="minorEastAsia" w:cs="仿宋" w:hint="eastAsia"/>
          <w:color w:val="FF0000"/>
          <w:szCs w:val="21"/>
        </w:rPr>
        <w:t>★</w:t>
      </w:r>
      <w:r w:rsidR="004A4F7B" w:rsidRPr="001A7155">
        <w:rPr>
          <w:rFonts w:asciiTheme="minorEastAsia" w:eastAsiaTheme="minorEastAsia" w:hAnsiTheme="minorEastAsia" w:cs="宋体" w:hint="eastAsia"/>
          <w:color w:val="FF0000"/>
          <w:szCs w:val="21"/>
        </w:rPr>
        <w:t>设备厂商必须具备</w:t>
      </w:r>
      <w:r w:rsidR="004A4F7B" w:rsidRPr="001A7155">
        <w:rPr>
          <w:rFonts w:asciiTheme="minorEastAsia" w:eastAsiaTheme="minorEastAsia" w:hAnsiTheme="minorEastAsia" w:cs="宋体" w:hint="eastAsia"/>
          <w:color w:val="FF0000"/>
          <w:kern w:val="0"/>
          <w:szCs w:val="21"/>
        </w:rPr>
        <w:t>国家信息安全测评信息安全服务资质证书（安全工程类三级）</w:t>
      </w:r>
    </w:p>
    <w:p w:rsidR="002C5CD1" w:rsidRPr="001A7155" w:rsidRDefault="002C5CD1" w:rsidP="002C5CD1">
      <w:pPr>
        <w:jc w:val="left"/>
        <w:rPr>
          <w:rFonts w:asciiTheme="minorEastAsia" w:eastAsiaTheme="minorEastAsia" w:hAnsiTheme="minorEastAsia" w:cs="宋体"/>
          <w:b/>
          <w:bCs/>
          <w:color w:val="FF0000"/>
          <w:szCs w:val="21"/>
        </w:rPr>
      </w:pPr>
      <w:r w:rsidRPr="001A7155">
        <w:rPr>
          <w:rFonts w:asciiTheme="minorEastAsia" w:eastAsiaTheme="minorEastAsia" w:hAnsiTheme="minorEastAsia" w:hint="eastAsia"/>
          <w:b/>
          <w:bCs/>
          <w:color w:val="000000"/>
          <w:szCs w:val="21"/>
        </w:rPr>
        <w:lastRenderedPageBreak/>
        <w:t>应用安全网关系统</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1、1U机箱，4个千兆电口，单电源；防火墙吞吐8</w:t>
      </w:r>
      <w:r w:rsidRPr="001A7155">
        <w:rPr>
          <w:rFonts w:asciiTheme="minorEastAsia" w:eastAsiaTheme="minorEastAsia" w:hAnsiTheme="minorEastAsia" w:hint="eastAsia"/>
          <w:szCs w:val="21"/>
        </w:rPr>
        <w:t>00M</w:t>
      </w:r>
      <w:r w:rsidRPr="001A7155">
        <w:rPr>
          <w:rFonts w:asciiTheme="minorEastAsia" w:eastAsiaTheme="minorEastAsia" w:hAnsiTheme="minorEastAsia" w:cs="宋体" w:hint="eastAsia"/>
          <w:szCs w:val="21"/>
        </w:rPr>
        <w:t>，并发连接60万，每秒新建连接1万，IPSec VPN吞吐40M，默认含IPSEC VPN模块、1年AI应用识别升级服务、IPS入侵防御升级服务及AV专业版防病毒升级服务；</w:t>
      </w:r>
      <w:r w:rsidRPr="001A7155">
        <w:rPr>
          <w:rFonts w:asciiTheme="minorEastAsia" w:eastAsiaTheme="minorEastAsia" w:hAnsiTheme="minorEastAsia" w:cs="宋体"/>
          <w:szCs w:val="21"/>
        </w:rPr>
        <w:t xml:space="preserve"> </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2、支持路由、交换、混合、虚拟线工作模式；</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3、支持目的地址NAT、支持端口映射；</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4、支持一体化安全策略配置，可以通过一条策略实现IPS、AV、URL过滤、协议控制、流量控制等功能，简化用户管理；</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5、支持传统应用识别，如QQ、SKY、淘宝、美团、网易邮箱等传统应用的识别和控制；且支持对P2P流量的识别，在界面中体现，如PPTV、风行等P2P视频应用可划分HHTP下载和P2P下载;</w:t>
      </w:r>
      <w:r w:rsidRPr="001A7155">
        <w:rPr>
          <w:rFonts w:asciiTheme="minorEastAsia" w:eastAsiaTheme="minorEastAsia" w:hAnsiTheme="minorEastAsia" w:cs="宋体"/>
          <w:szCs w:val="21"/>
        </w:rPr>
        <w:t xml:space="preserve"> </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6、内嵌快速扫描、深度扫描双引擎恶意代码防护技术，并可以针对HTTP、SMTP、POP3、FTP和IMAP协议选择不同的扫描引擎；</w:t>
      </w:r>
    </w:p>
    <w:p w:rsidR="002C5CD1" w:rsidRPr="001A7155" w:rsidRDefault="002C5CD1" w:rsidP="002C5CD1">
      <w:pPr>
        <w:jc w:val="left"/>
        <w:rPr>
          <w:rFonts w:asciiTheme="minorEastAsia" w:eastAsiaTheme="minorEastAsia" w:hAnsiTheme="minorEastAsia" w:cs="宋体"/>
          <w:szCs w:val="21"/>
        </w:rPr>
      </w:pPr>
      <w:r w:rsidRPr="001A7155">
        <w:rPr>
          <w:rFonts w:asciiTheme="minorEastAsia" w:eastAsiaTheme="minorEastAsia" w:hAnsiTheme="minorEastAsia" w:cs="宋体" w:hint="eastAsia"/>
          <w:szCs w:val="21"/>
        </w:rPr>
        <w:t xml:space="preserve">7、能够检测并抵御的攻击至少包括11大类，如 IIS </w:t>
      </w:r>
      <w:proofErr w:type="spellStart"/>
      <w:r w:rsidRPr="001A7155">
        <w:rPr>
          <w:rFonts w:asciiTheme="minorEastAsia" w:eastAsiaTheme="minorEastAsia" w:hAnsiTheme="minorEastAsia" w:cs="宋体" w:hint="eastAsia"/>
          <w:szCs w:val="21"/>
        </w:rPr>
        <w:t>webdav</w:t>
      </w:r>
      <w:proofErr w:type="spellEnd"/>
      <w:r w:rsidRPr="001A7155">
        <w:rPr>
          <w:rFonts w:asciiTheme="minorEastAsia" w:eastAsiaTheme="minorEastAsia" w:hAnsiTheme="minorEastAsia" w:cs="宋体" w:hint="eastAsia"/>
          <w:szCs w:val="21"/>
        </w:rPr>
        <w:t xml:space="preserve">、 OpenSSL等拒绝服务类， BSD </w:t>
      </w:r>
      <w:proofErr w:type="spellStart"/>
      <w:r w:rsidRPr="001A7155">
        <w:rPr>
          <w:rFonts w:asciiTheme="minorEastAsia" w:eastAsiaTheme="minorEastAsia" w:hAnsiTheme="minorEastAsia" w:cs="宋体" w:hint="eastAsia"/>
          <w:szCs w:val="21"/>
        </w:rPr>
        <w:t>telnetd</w:t>
      </w:r>
      <w:proofErr w:type="spellEnd"/>
      <w:r w:rsidRPr="001A7155">
        <w:rPr>
          <w:rFonts w:asciiTheme="minorEastAsia" w:eastAsiaTheme="minorEastAsia" w:hAnsiTheme="minorEastAsia" w:cs="宋体" w:hint="eastAsia"/>
          <w:szCs w:val="21"/>
        </w:rPr>
        <w:t xml:space="preserve">、 </w:t>
      </w:r>
      <w:proofErr w:type="spellStart"/>
      <w:r w:rsidRPr="001A7155">
        <w:rPr>
          <w:rFonts w:asciiTheme="minorEastAsia" w:eastAsiaTheme="minorEastAsia" w:hAnsiTheme="minorEastAsia" w:cs="宋体" w:hint="eastAsia"/>
          <w:szCs w:val="21"/>
        </w:rPr>
        <w:t>Sendmail</w:t>
      </w:r>
      <w:proofErr w:type="spellEnd"/>
      <w:r w:rsidRPr="001A7155">
        <w:rPr>
          <w:rFonts w:asciiTheme="minorEastAsia" w:eastAsiaTheme="minorEastAsia" w:hAnsiTheme="minorEastAsia" w:cs="宋体" w:hint="eastAsia"/>
          <w:szCs w:val="21"/>
        </w:rPr>
        <w:t xml:space="preserve"> 8.12等溢出攻击类， Pcanywhere12.0、 Windows SMB等网络访问类，漏洞扫描、端口扫描、IP扫描等扫描类， Gatecrasher、 Hack a tack等木马类， Microsoft Sharepoint2007 Path等HTTP攻击类， Nagios Remote Plug-In Executor等RPC攻击类， </w:t>
      </w:r>
      <w:proofErr w:type="spellStart"/>
      <w:r w:rsidRPr="001A7155">
        <w:rPr>
          <w:rFonts w:asciiTheme="minorEastAsia" w:eastAsiaTheme="minorEastAsia" w:hAnsiTheme="minorEastAsia" w:cs="宋体" w:hint="eastAsia"/>
          <w:szCs w:val="21"/>
        </w:rPr>
        <w:t>Sasser.b</w:t>
      </w:r>
      <w:proofErr w:type="spellEnd"/>
      <w:r w:rsidRPr="001A7155">
        <w:rPr>
          <w:rFonts w:asciiTheme="minorEastAsia" w:eastAsiaTheme="minorEastAsia" w:hAnsiTheme="minorEastAsia" w:cs="Calibri"/>
          <w:szCs w:val="21"/>
        </w:rPr>
        <w:t> </w:t>
      </w:r>
      <w:r w:rsidRPr="001A7155">
        <w:rPr>
          <w:rFonts w:asciiTheme="minorEastAsia" w:eastAsiaTheme="minorEastAsia" w:hAnsiTheme="minorEastAsia" w:cs="宋体" w:hint="eastAsia"/>
          <w:szCs w:val="21"/>
        </w:rPr>
        <w:t>、 Blaster</w:t>
      </w:r>
      <w:r w:rsidRPr="001A7155">
        <w:rPr>
          <w:rFonts w:asciiTheme="minorEastAsia" w:eastAsiaTheme="minorEastAsia" w:hAnsiTheme="minorEastAsia" w:cs="Calibri"/>
          <w:szCs w:val="21"/>
        </w:rPr>
        <w:t> </w:t>
      </w:r>
      <w:r w:rsidRPr="001A7155">
        <w:rPr>
          <w:rFonts w:asciiTheme="minorEastAsia" w:eastAsiaTheme="minorEastAsia" w:hAnsiTheme="minorEastAsia" w:cs="宋体" w:hint="eastAsia"/>
          <w:szCs w:val="21"/>
        </w:rPr>
        <w:t>等蠕虫类， Microsoft Outlook Web Access等WEBCGI攻击类， Microsoft Windows、 NetBIOS</w:t>
      </w:r>
      <w:r w:rsidRPr="001A7155">
        <w:rPr>
          <w:rFonts w:asciiTheme="minorEastAsia" w:eastAsiaTheme="minorEastAsia" w:hAnsiTheme="minorEastAsia" w:cs="Calibri"/>
          <w:szCs w:val="21"/>
        </w:rPr>
        <w:t> </w:t>
      </w:r>
      <w:r w:rsidRPr="001A7155">
        <w:rPr>
          <w:rFonts w:asciiTheme="minorEastAsia" w:eastAsiaTheme="minorEastAsia" w:hAnsiTheme="minorEastAsia" w:cs="宋体" w:hint="eastAsia"/>
          <w:szCs w:val="21"/>
        </w:rPr>
        <w:t>等系统漏洞类，及 Manage Engine Multiple Products File Collector等其他攻击类型；</w:t>
      </w:r>
    </w:p>
    <w:p w:rsidR="004A4F7B" w:rsidRPr="00F36FBB" w:rsidRDefault="00F36FBB" w:rsidP="004A4F7B">
      <w:pPr>
        <w:jc w:val="left"/>
        <w:rPr>
          <w:rFonts w:asciiTheme="minorEastAsia" w:eastAsiaTheme="minorEastAsia" w:hAnsiTheme="minorEastAsia" w:cs="宋体"/>
          <w:color w:val="FF0000"/>
          <w:kern w:val="0"/>
          <w:szCs w:val="21"/>
        </w:rPr>
      </w:pPr>
      <w:r w:rsidRPr="00F36FBB">
        <w:rPr>
          <w:rFonts w:asciiTheme="minorEastAsia" w:eastAsiaTheme="minorEastAsia" w:hAnsiTheme="minorEastAsia"/>
          <w:color w:val="FF0000"/>
          <w:szCs w:val="21"/>
        </w:rPr>
        <w:t>8</w:t>
      </w:r>
      <w:r w:rsidR="004A4F7B" w:rsidRPr="00F36FBB">
        <w:rPr>
          <w:rFonts w:asciiTheme="minorEastAsia" w:eastAsiaTheme="minorEastAsia" w:hAnsiTheme="minorEastAsia" w:hint="eastAsia"/>
          <w:color w:val="FF0000"/>
          <w:szCs w:val="21"/>
        </w:rPr>
        <w:t>、</w:t>
      </w:r>
      <w:r w:rsidR="004A4F7B" w:rsidRPr="00F36FBB">
        <w:rPr>
          <w:rFonts w:asciiTheme="minorEastAsia" w:eastAsiaTheme="minorEastAsia" w:hAnsiTheme="minorEastAsia" w:cs="仿宋" w:hint="eastAsia"/>
          <w:color w:val="FF0000"/>
          <w:szCs w:val="21"/>
        </w:rPr>
        <w:t>★</w:t>
      </w:r>
      <w:r w:rsidR="004A4F7B" w:rsidRPr="00F36FBB">
        <w:rPr>
          <w:rFonts w:asciiTheme="minorEastAsia" w:eastAsiaTheme="minorEastAsia" w:hAnsiTheme="minorEastAsia" w:cs="宋体" w:hint="eastAsia"/>
          <w:color w:val="FF0000"/>
          <w:szCs w:val="21"/>
        </w:rPr>
        <w:t>设备厂商必须具备</w:t>
      </w:r>
      <w:r w:rsidR="004A4F7B" w:rsidRPr="00F36FBB">
        <w:rPr>
          <w:rFonts w:asciiTheme="minorEastAsia" w:eastAsiaTheme="minorEastAsia" w:hAnsiTheme="minorEastAsia" w:hint="eastAsia"/>
          <w:color w:val="FF0000"/>
          <w:szCs w:val="21"/>
        </w:rPr>
        <w:t>国家信息安全漏洞库（CNNVD）一级技术支撑单位；</w:t>
      </w:r>
      <w:r w:rsidR="004A4F7B" w:rsidRPr="00F36FBB">
        <w:rPr>
          <w:rFonts w:asciiTheme="minorEastAsia" w:eastAsiaTheme="minorEastAsia" w:hAnsiTheme="minorEastAsia" w:cs="宋体" w:hint="eastAsia"/>
          <w:color w:val="FF0000"/>
          <w:kern w:val="0"/>
          <w:szCs w:val="21"/>
        </w:rPr>
        <w:t>（提供复印件，加盖制造商公章）；</w:t>
      </w:r>
    </w:p>
    <w:p w:rsidR="004A4F7B" w:rsidRPr="00F36FBB" w:rsidRDefault="00F36FBB" w:rsidP="004A4F7B">
      <w:pPr>
        <w:jc w:val="left"/>
        <w:rPr>
          <w:rFonts w:asciiTheme="minorEastAsia" w:eastAsiaTheme="minorEastAsia" w:hAnsiTheme="minorEastAsia" w:cs="宋体"/>
          <w:color w:val="FF0000"/>
          <w:kern w:val="0"/>
          <w:szCs w:val="21"/>
        </w:rPr>
      </w:pPr>
      <w:r w:rsidRPr="00F36FBB">
        <w:rPr>
          <w:rFonts w:asciiTheme="minorEastAsia" w:eastAsiaTheme="minorEastAsia" w:hAnsiTheme="minorEastAsia" w:cs="宋体"/>
          <w:color w:val="FF0000"/>
          <w:kern w:val="0"/>
          <w:szCs w:val="21"/>
        </w:rPr>
        <w:t>9</w:t>
      </w:r>
      <w:r w:rsidR="004A4F7B" w:rsidRPr="00F36FBB">
        <w:rPr>
          <w:rFonts w:asciiTheme="minorEastAsia" w:eastAsiaTheme="minorEastAsia" w:hAnsiTheme="minorEastAsia" w:cs="宋体" w:hint="eastAsia"/>
          <w:color w:val="FF0000"/>
          <w:kern w:val="0"/>
          <w:szCs w:val="21"/>
        </w:rPr>
        <w:t>、</w:t>
      </w:r>
      <w:r w:rsidR="004A4F7B" w:rsidRPr="00F36FBB">
        <w:rPr>
          <w:rFonts w:asciiTheme="minorEastAsia" w:eastAsiaTheme="minorEastAsia" w:hAnsiTheme="minorEastAsia" w:cs="仿宋" w:hint="eastAsia"/>
          <w:color w:val="FF0000"/>
          <w:szCs w:val="21"/>
        </w:rPr>
        <w:t>★</w:t>
      </w:r>
      <w:r w:rsidR="004A4F7B" w:rsidRPr="00F36FBB">
        <w:rPr>
          <w:rFonts w:asciiTheme="minorEastAsia" w:eastAsiaTheme="minorEastAsia" w:hAnsiTheme="minorEastAsia" w:cs="宋体" w:hint="eastAsia"/>
          <w:color w:val="FF0000"/>
          <w:szCs w:val="21"/>
        </w:rPr>
        <w:t>设备厂商必须通过CMMI</w:t>
      </w:r>
      <w:r w:rsidR="004A4F7B" w:rsidRPr="00F36FBB">
        <w:rPr>
          <w:rFonts w:asciiTheme="minorEastAsia" w:eastAsiaTheme="minorEastAsia" w:hAnsiTheme="minorEastAsia" w:cs="宋体"/>
          <w:color w:val="FF0000"/>
          <w:szCs w:val="21"/>
        </w:rPr>
        <w:t xml:space="preserve"> </w:t>
      </w:r>
      <w:r w:rsidR="004A4F7B" w:rsidRPr="00F36FBB">
        <w:rPr>
          <w:rFonts w:asciiTheme="minorEastAsia" w:eastAsiaTheme="minorEastAsia" w:hAnsiTheme="minorEastAsia" w:cs="宋体" w:hint="eastAsia"/>
          <w:color w:val="FF0000"/>
          <w:szCs w:val="21"/>
        </w:rPr>
        <w:t>5认证</w:t>
      </w:r>
      <w:r w:rsidR="004A4F7B" w:rsidRPr="00F36FBB">
        <w:rPr>
          <w:rFonts w:asciiTheme="minorEastAsia" w:eastAsiaTheme="minorEastAsia" w:hAnsiTheme="minorEastAsia" w:cs="宋体" w:hint="eastAsia"/>
          <w:color w:val="FF0000"/>
          <w:kern w:val="0"/>
          <w:szCs w:val="21"/>
        </w:rPr>
        <w:t>（提供复印件，加盖制造商公章）。</w:t>
      </w:r>
    </w:p>
    <w:p w:rsidR="004A4F7B" w:rsidRPr="004A4F7B" w:rsidRDefault="004A4F7B">
      <w:pPr>
        <w:ind w:right="958"/>
        <w:rPr>
          <w:rFonts w:asciiTheme="minorEastAsia" w:eastAsiaTheme="minorEastAsia" w:hAnsiTheme="minorEastAsia" w:cs="仿宋"/>
          <w:szCs w:val="21"/>
        </w:rPr>
        <w:sectPr w:rsidR="004A4F7B" w:rsidRPr="004A4F7B">
          <w:pgSz w:w="11906" w:h="16838"/>
          <w:pgMar w:top="737" w:right="1134" w:bottom="510" w:left="1134" w:header="851" w:footer="992" w:gutter="0"/>
          <w:cols w:space="720"/>
          <w:docGrid w:type="lines" w:linePitch="312"/>
        </w:sectPr>
      </w:pPr>
    </w:p>
    <w:p w:rsidR="00087C19" w:rsidRDefault="00936156">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lastRenderedPageBreak/>
        <w:t>3.3综合说明</w:t>
      </w:r>
    </w:p>
    <w:p w:rsidR="00087C19" w:rsidRDefault="00936156">
      <w:pPr>
        <w:spacing w:line="360" w:lineRule="auto"/>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（一）满足上述详细技术参数、配置（功能）要求并适于使用。</w:t>
      </w:r>
    </w:p>
    <w:p w:rsidR="00087C19" w:rsidRDefault="00936156">
      <w:pPr>
        <w:spacing w:line="360" w:lineRule="auto"/>
        <w:ind w:firstLineChars="100" w:firstLine="210"/>
        <w:rPr>
          <w:rFonts w:ascii="宋体" w:hAnsi="宋体"/>
          <w:color w:val="000000"/>
          <w:szCs w:val="21"/>
        </w:rPr>
      </w:pPr>
      <w:r>
        <w:rPr>
          <w:rFonts w:asciiTheme="minorEastAsia" w:eastAsiaTheme="minorEastAsia" w:hAnsiTheme="minorEastAsia" w:hint="eastAsia"/>
          <w:color w:val="000000"/>
          <w:szCs w:val="21"/>
        </w:rPr>
        <w:t xml:space="preserve">  （二）质量保证：报价产品应是全新的、未使用过的、原包装未拆封的商品，完全符合采购规定的质量、规格、性能的相应要求。所提供货物质量必须符合国家相关标准，必须满足本次采购的要求。所有报价的产品，各项技术应当符合国家（强制性）标准及各项规范要求；国家没有相应标准、规范的，可使用行业标准、规定；非标准设备按招标约定的技术要求和规范。如质量出现问题，成交供应商负责“三</w:t>
      </w:r>
      <w:r>
        <w:rPr>
          <w:rFonts w:ascii="宋体" w:hAnsi="宋体" w:hint="eastAsia"/>
          <w:color w:val="000000"/>
          <w:szCs w:val="21"/>
        </w:rPr>
        <w:t>包”，费用由成交供应商负责。</w:t>
      </w:r>
    </w:p>
    <w:p w:rsidR="00695DE1" w:rsidRPr="00695DE1" w:rsidRDefault="00936156" w:rsidP="00F36FBB">
      <w:pPr>
        <w:spacing w:line="360" w:lineRule="auto"/>
        <w:ind w:firstLineChars="100" w:firstLine="210"/>
        <w:rPr>
          <w:rFonts w:asciiTheme="majorEastAsia" w:eastAsiaTheme="majorEastAsia" w:hAnsiTheme="majorEastAsia" w:cs="仿宋" w:hint="eastAsia"/>
        </w:rPr>
      </w:pPr>
      <w:r>
        <w:rPr>
          <w:rFonts w:ascii="宋体" w:hAnsi="宋体" w:hint="eastAsia"/>
          <w:color w:val="000000"/>
          <w:szCs w:val="21"/>
        </w:rPr>
        <w:t xml:space="preserve">  </w:t>
      </w:r>
      <w:r w:rsidRPr="00F36FBB">
        <w:rPr>
          <w:rFonts w:asciiTheme="minorEastAsia" w:eastAsiaTheme="minorEastAsia" w:hAnsiTheme="minorEastAsia" w:hint="eastAsia"/>
          <w:color w:val="000000"/>
          <w:szCs w:val="21"/>
        </w:rPr>
        <w:t>（三）售后服务：质保期内因产品本身缺陷造成各种故障的，应由供应商提供免费技术服务及维修；供应商接到保修请求，维修服务应在2小时内响应，24小时内维修人员到达现场；质保期后提供终生服务，保证零配件的供应。</w:t>
      </w:r>
      <w:r w:rsidR="00695DE1" w:rsidRPr="00F36FBB">
        <w:rPr>
          <w:rFonts w:asciiTheme="minorEastAsia" w:eastAsiaTheme="minorEastAsia" w:hAnsiTheme="minorEastAsia" w:hint="eastAsia"/>
          <w:color w:val="000000"/>
          <w:szCs w:val="21"/>
        </w:rPr>
        <w:t>在乙方对产品时行升级时，并不需要通知甲方。乙方对本协议约定的V</w:t>
      </w:r>
      <w:r w:rsidR="00695DE1" w:rsidRPr="00F36FBB">
        <w:rPr>
          <w:rFonts w:asciiTheme="minorEastAsia" w:eastAsiaTheme="minorEastAsia" w:hAnsiTheme="minorEastAsia"/>
          <w:color w:val="000000"/>
          <w:szCs w:val="21"/>
        </w:rPr>
        <w:t>PN</w:t>
      </w:r>
      <w:r w:rsidR="00695DE1" w:rsidRPr="00F36FBB">
        <w:rPr>
          <w:rFonts w:asciiTheme="minorEastAsia" w:eastAsiaTheme="minorEastAsia" w:hAnsiTheme="minorEastAsia" w:hint="eastAsia"/>
          <w:color w:val="000000"/>
          <w:szCs w:val="21"/>
        </w:rPr>
        <w:t>和应用安全网关的操作系统更新升级均免费，硬件提供一年免费质保。</w:t>
      </w:r>
      <w:r w:rsidR="00F36FBB" w:rsidRPr="00F36FBB">
        <w:rPr>
          <w:rFonts w:asciiTheme="minorEastAsia" w:eastAsiaTheme="minorEastAsia" w:hAnsiTheme="minorEastAsia" w:hint="eastAsia"/>
          <w:color w:val="FF0000"/>
          <w:szCs w:val="21"/>
        </w:rPr>
        <w:t>乙方需提供</w:t>
      </w:r>
      <w:bookmarkStart w:id="38" w:name="_GoBack"/>
      <w:bookmarkEnd w:id="38"/>
      <w:r w:rsidR="00F36FBB" w:rsidRPr="00F36FBB">
        <w:rPr>
          <w:rFonts w:asciiTheme="minorEastAsia" w:eastAsiaTheme="minorEastAsia" w:hAnsiTheme="minorEastAsia" w:hint="eastAsia"/>
          <w:color w:val="FF0000"/>
          <w:szCs w:val="21"/>
        </w:rPr>
        <w:t>针对</w:t>
      </w:r>
      <w:r w:rsidR="00F36FBB">
        <w:rPr>
          <w:rFonts w:asciiTheme="minorEastAsia" w:eastAsiaTheme="minorEastAsia" w:hAnsiTheme="minorEastAsia" w:hint="eastAsia"/>
          <w:color w:val="FF0000"/>
          <w:szCs w:val="21"/>
        </w:rPr>
        <w:t>所采购</w:t>
      </w:r>
      <w:r w:rsidR="00F36FBB" w:rsidRPr="00F36FBB">
        <w:rPr>
          <w:rFonts w:asciiTheme="minorEastAsia" w:eastAsiaTheme="minorEastAsia" w:hAnsiTheme="minorEastAsia" w:hint="eastAsia"/>
          <w:color w:val="FF0000"/>
          <w:szCs w:val="21"/>
        </w:rPr>
        <w:t>设备的师资培训。</w:t>
      </w:r>
    </w:p>
    <w:p w:rsidR="00087C19" w:rsidRDefault="00087C19">
      <w:pPr>
        <w:spacing w:line="360" w:lineRule="auto"/>
        <w:ind w:firstLineChars="100" w:firstLine="210"/>
        <w:rPr>
          <w:rFonts w:ascii="宋体" w:hAnsi="宋体"/>
          <w:color w:val="000000"/>
          <w:szCs w:val="21"/>
        </w:rPr>
      </w:pPr>
    </w:p>
    <w:p w:rsidR="00087C19" w:rsidRDefault="00936156">
      <w:pPr>
        <w:spacing w:line="360" w:lineRule="auto"/>
        <w:ind w:firstLineChars="200" w:firstLine="422"/>
        <w:rPr>
          <w:rFonts w:ascii="宋体" w:hAnsi="宋体"/>
          <w:color w:val="000000"/>
          <w:szCs w:val="21"/>
        </w:rPr>
      </w:pPr>
      <w:r>
        <w:rPr>
          <w:rFonts w:ascii="宋体" w:hAnsi="宋体" w:hint="eastAsia"/>
          <w:b/>
          <w:color w:val="000000"/>
          <w:szCs w:val="21"/>
        </w:rPr>
        <w:t>3.4交货及验收要求</w:t>
      </w:r>
    </w:p>
    <w:p w:rsidR="00087C19" w:rsidRDefault="00936156">
      <w:pPr>
        <w:spacing w:line="360" w:lineRule="auto"/>
        <w:ind w:firstLineChars="100" w:firstLine="210"/>
        <w:rPr>
          <w:rFonts w:ascii="宋体" w:hAnsi="宋体"/>
          <w:szCs w:val="21"/>
        </w:rPr>
      </w:pPr>
      <w:r>
        <w:rPr>
          <w:rFonts w:ascii="宋体" w:hAnsi="宋体" w:hint="eastAsia"/>
          <w:color w:val="000000"/>
          <w:szCs w:val="21"/>
        </w:rPr>
        <w:t xml:space="preserve">  （一）交货期：</w:t>
      </w:r>
      <w:r>
        <w:rPr>
          <w:rFonts w:ascii="宋体" w:hAnsi="宋体" w:hint="eastAsia"/>
          <w:szCs w:val="21"/>
        </w:rPr>
        <w:t>自合同签订之日起</w:t>
      </w:r>
      <w:r>
        <w:rPr>
          <w:rFonts w:ascii="宋体" w:hAnsi="宋体" w:hint="eastAsia"/>
          <w:szCs w:val="21"/>
          <w:highlight w:val="yellow"/>
        </w:rPr>
        <w:t>7</w:t>
      </w:r>
      <w:r>
        <w:rPr>
          <w:rFonts w:ascii="宋体" w:hAnsi="宋体" w:hint="eastAsia"/>
          <w:szCs w:val="21"/>
        </w:rPr>
        <w:t>天内完成送货及安装。</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（二）交货地点：</w:t>
      </w:r>
      <w:r>
        <w:rPr>
          <w:rFonts w:ascii="宋体" w:hAnsi="宋体" w:hint="eastAsia"/>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（三）质保期：提供质保一年的服务（自验收合格之日起开始计算）。</w:t>
      </w:r>
    </w:p>
    <w:p w:rsidR="00087C19" w:rsidRDefault="00936156">
      <w:pPr>
        <w:spacing w:line="360" w:lineRule="auto"/>
        <w:ind w:firstLineChars="100" w:firstLine="210"/>
        <w:rPr>
          <w:rFonts w:ascii="宋体" w:hAnsi="宋体"/>
          <w:color w:val="000000"/>
          <w:szCs w:val="21"/>
        </w:rPr>
      </w:pPr>
      <w:r>
        <w:rPr>
          <w:rFonts w:ascii="宋体" w:hAnsi="宋体" w:hint="eastAsia"/>
          <w:color w:val="000000"/>
          <w:szCs w:val="21"/>
        </w:rPr>
        <w:t xml:space="preserve">  （四）验收：产品配置必须原厂出厂时全部自带，所有设备外包装箱不得自行拆封，包装箱上所有标签等不得涂改或撕毁，否则采购人有权拒绝验收；所有货物交货完毕，采购人或采购人指定部门对成交供应商提供的产品进行抽样检测，检测不符合采购要求的，采购人有权终止合同。相关损失由成交供应商自行承担。投标报价时应充分考虑该费用，采购人不再另行支付。</w:t>
      </w:r>
    </w:p>
    <w:p w:rsidR="00087C19" w:rsidRDefault="00936156">
      <w:pPr>
        <w:spacing w:line="360" w:lineRule="auto"/>
        <w:ind w:firstLineChars="100" w:firstLine="211"/>
        <w:rPr>
          <w:rFonts w:ascii="宋体" w:hAnsi="宋体"/>
          <w:szCs w:val="21"/>
        </w:rPr>
      </w:pPr>
      <w:r>
        <w:rPr>
          <w:rFonts w:ascii="宋体" w:hAnsi="宋体" w:hint="eastAsia"/>
          <w:b/>
          <w:szCs w:val="21"/>
        </w:rPr>
        <w:t xml:space="preserve">  3.5付款条件：</w:t>
      </w:r>
      <w:r>
        <w:rPr>
          <w:rFonts w:ascii="宋体" w:hAnsi="宋体" w:hint="eastAsia"/>
          <w:szCs w:val="21"/>
        </w:rPr>
        <w:t>供应商应在所有工作完工并验收合格后学校按合同支付全部款项。</w:t>
      </w:r>
    </w:p>
    <w:p w:rsidR="00087C19" w:rsidRDefault="00936156">
      <w:pPr>
        <w:shd w:val="clear" w:color="auto" w:fill="FFFFFF"/>
        <w:spacing w:line="360" w:lineRule="auto"/>
        <w:ind w:firstLineChars="100" w:firstLine="211"/>
        <w:rPr>
          <w:rFonts w:ascii="宋体" w:hAnsi="宋体"/>
          <w:b/>
          <w:bCs/>
          <w:color w:val="000000"/>
          <w:szCs w:val="21"/>
        </w:rPr>
      </w:pPr>
      <w:r>
        <w:rPr>
          <w:rFonts w:ascii="宋体" w:hAnsi="宋体" w:hint="eastAsia"/>
          <w:b/>
          <w:bCs/>
          <w:color w:val="000000"/>
          <w:szCs w:val="21"/>
        </w:rPr>
        <w:t xml:space="preserve">  </w:t>
      </w:r>
    </w:p>
    <w:p w:rsidR="00087C19" w:rsidRDefault="00936156">
      <w:pPr>
        <w:shd w:val="clear" w:color="auto" w:fill="FFFFFF"/>
        <w:spacing w:line="360" w:lineRule="auto"/>
        <w:ind w:firstLineChars="100" w:firstLine="211"/>
        <w:rPr>
          <w:rFonts w:ascii="宋体" w:hAnsi="宋体"/>
          <w:b/>
          <w:bCs/>
          <w:color w:val="000000"/>
          <w:szCs w:val="21"/>
        </w:rPr>
      </w:pPr>
      <w:r>
        <w:rPr>
          <w:rFonts w:ascii="宋体" w:hAnsi="宋体" w:hint="eastAsia"/>
          <w:b/>
          <w:bCs/>
          <w:color w:val="000000"/>
          <w:szCs w:val="21"/>
        </w:rPr>
        <w:t xml:space="preserve">  本章所以要求均为实质性要求不允许负偏离，否则作为无效投标。采购文件中要求的产品品牌或型号，是采购人根据项目所要实现的功能及考量后推荐的品牌或型号，供应商可以采用其他品牌的产品进行投标，但是，所有功能必须能满足采购项目整体性能的实现。如有疑问请与采购人联系。</w:t>
      </w:r>
    </w:p>
    <w:p w:rsidR="00087C19" w:rsidRDefault="00087C19">
      <w:pPr>
        <w:rPr>
          <w:lang w:val="zh-CN"/>
        </w:rPr>
      </w:pPr>
    </w:p>
    <w:p w:rsidR="00087C19" w:rsidRDefault="00936156">
      <w:pPr>
        <w:pStyle w:val="3"/>
        <w:jc w:val="center"/>
        <w:rPr>
          <w:rFonts w:ascii="Times New Roman" w:eastAsia="楷体" w:hAnsi="Times New Roman"/>
          <w:sz w:val="44"/>
        </w:rPr>
      </w:pPr>
      <w:r>
        <w:rPr>
          <w:rFonts w:ascii="Times New Roman" w:eastAsia="楷体" w:hAnsi="Times New Roman"/>
          <w:sz w:val="44"/>
        </w:rPr>
        <w:lastRenderedPageBreak/>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087C19" w:rsidRDefault="00087C19"/>
    <w:p w:rsidR="00087C19" w:rsidRDefault="00087C19">
      <w:pPr>
        <w:widowControl/>
        <w:snapToGrid w:val="0"/>
        <w:spacing w:line="360" w:lineRule="auto"/>
        <w:rPr>
          <w:rFonts w:ascii="宋体" w:hAnsi="宋体"/>
          <w:b/>
          <w:bCs/>
          <w:kern w:val="44"/>
          <w:sz w:val="44"/>
          <w:szCs w:val="44"/>
        </w:rPr>
        <w:sectPr w:rsidR="00087C19">
          <w:pgSz w:w="11906" w:h="16838"/>
          <w:pgMar w:top="1440" w:right="1080" w:bottom="1440" w:left="1080" w:header="850" w:footer="850" w:gutter="0"/>
          <w:cols w:space="720"/>
          <w:docGrid w:type="lines" w:linePitch="312"/>
        </w:sectPr>
      </w:pPr>
    </w:p>
    <w:p w:rsidR="00087C19" w:rsidRDefault="00936156">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合同编号：2019-30</w:t>
      </w:r>
      <w:r w:rsidR="00BA281A">
        <w:rPr>
          <w:rFonts w:asciiTheme="minorEastAsia" w:eastAsiaTheme="minorEastAsia" w:hAnsiTheme="minorEastAsia" w:cs="宋体" w:hint="eastAsia"/>
          <w:bCs/>
          <w:kern w:val="0"/>
          <w:sz w:val="24"/>
        </w:rPr>
        <w:t>17</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087C19" w:rsidRDefault="00087C19">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087C19" w:rsidRDefault="00BA281A">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Pr>
          <w:rFonts w:asciiTheme="minorEastAsia" w:eastAsiaTheme="minorEastAsia" w:hAnsiTheme="minorEastAsia" w:hint="eastAsia"/>
          <w:b/>
          <w:sz w:val="24"/>
          <w:u w:val="single"/>
        </w:rPr>
        <w:t>网络安全课程实验实训</w:t>
      </w:r>
      <w:r w:rsidR="00936156">
        <w:rPr>
          <w:rFonts w:asciiTheme="minorEastAsia" w:eastAsiaTheme="minorEastAsia" w:hAnsiTheme="minorEastAsia" w:hint="eastAsia"/>
          <w:b/>
          <w:sz w:val="24"/>
          <w:u w:val="single"/>
        </w:rPr>
        <w:t>设备</w:t>
      </w:r>
      <w:r w:rsidR="00936156">
        <w:rPr>
          <w:rFonts w:asciiTheme="minorEastAsia" w:eastAsiaTheme="minorEastAsia" w:hAnsiTheme="minorEastAsia" w:hint="eastAsia"/>
          <w:sz w:val="24"/>
        </w:rPr>
        <w:t>项目</w:t>
      </w:r>
      <w:r w:rsidR="00936156">
        <w:rPr>
          <w:rFonts w:asciiTheme="minorEastAsia" w:eastAsiaTheme="minorEastAsia" w:hAnsiTheme="minorEastAsia" w:cs="宋体" w:hint="eastAsia"/>
          <w:bCs/>
          <w:kern w:val="0"/>
          <w:sz w:val="24"/>
        </w:rPr>
        <w:t>的询价采购，确定由卖方成交。</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合同由买卖双方签订，并依据2019-30</w:t>
      </w:r>
      <w:r w:rsidR="00BA281A">
        <w:rPr>
          <w:rFonts w:asciiTheme="minorEastAsia" w:eastAsiaTheme="minorEastAsia" w:hAnsiTheme="minorEastAsia" w:cs="宋体" w:hint="eastAsia"/>
          <w:bCs/>
          <w:kern w:val="0"/>
          <w:sz w:val="24"/>
        </w:rPr>
        <w:t>17</w:t>
      </w:r>
      <w:r>
        <w:rPr>
          <w:rFonts w:asciiTheme="minorEastAsia" w:eastAsiaTheme="minorEastAsia" w:hAnsiTheme="minorEastAsia" w:cs="宋体" w:hint="eastAsia"/>
          <w:bCs/>
          <w:kern w:val="0"/>
          <w:sz w:val="24"/>
        </w:rPr>
        <w:t>采购文件规定，按下列合同条款买方同意购入，卖方同意卖出下列货物。</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货物内容。</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第三章项目需求</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合同总价（大写）：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（小写）：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 xml:space="preserve">           。</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087C19" w:rsidRDefault="00936156">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合同签订之日起  </w:t>
      </w:r>
      <w:r>
        <w:rPr>
          <w:rFonts w:asciiTheme="minorEastAsia" w:eastAsiaTheme="minorEastAsia" w:hAnsiTheme="minorEastAsia" w:hint="eastAsia"/>
          <w:bCs/>
          <w:sz w:val="24"/>
          <w:szCs w:val="24"/>
          <w:highlight w:val="yellow"/>
        </w:rPr>
        <w:t>7</w:t>
      </w:r>
      <w:r>
        <w:rPr>
          <w:rFonts w:asciiTheme="minorEastAsia" w:eastAsiaTheme="minorEastAsia" w:hAnsiTheme="minorEastAsia" w:hint="eastAsia"/>
          <w:bCs/>
          <w:sz w:val="24"/>
          <w:szCs w:val="24"/>
        </w:rPr>
        <w:t>日内完成。</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收货人：南京城市职业学院（南京市广播电视大学）</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交货地点：买方指定地点。</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087C19" w:rsidRDefault="00936156">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highlight w:val="yellow"/>
        </w:rPr>
        <w:t>所有工作完工并验收合格后甲方按合同支付全部款项。</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买卖双方确认是否达到活动标准，若符合活动标准则验收合格。</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t>免费质保一年。</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 项目需求”的要求提供相关资料。</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087C19" w:rsidRDefault="00936156">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087C19" w:rsidRDefault="00936156">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未尽事宜、双方协商解决，并按《合同法》调整。</w:t>
      </w:r>
    </w:p>
    <w:p w:rsidR="00087C19" w:rsidRDefault="00087C19">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087C19" w:rsidRDefault="00936156">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087C19">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087C19" w:rsidRDefault="00936156">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087C19" w:rsidRDefault="007E2646">
      <w:pPr>
        <w:pStyle w:val="ae"/>
        <w:rPr>
          <w:rFonts w:hAnsi="宋体"/>
          <w:szCs w:val="21"/>
        </w:rPr>
      </w:pPr>
      <w:r>
        <w:rPr>
          <w:noProof/>
        </w:rPr>
        <w:pict w14:anchorId="06CD500C">
          <v:shapetype id="_x0000_t202" coordsize="21600,21600" o:spt="202" path="m,l,21600r21600,l21600,xe">
            <v:stroke joinstyle="miter"/>
            <v:path gradientshapeok="t" o:connecttype="rect"/>
          </v:shapetype>
          <v:shape id="Text Box 344" o:spid="_x0000_s1027"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">
            <v:textbox>
              <w:txbxContent>
                <w:p w:rsidR="00087C19" w:rsidRDefault="00936156">
                  <w:pPr>
                    <w:jc w:val="center"/>
                    <w:rPr>
                      <w:sz w:val="40"/>
                    </w:rPr>
                  </w:pPr>
                  <w:r>
                    <w:rPr>
                      <w:rFonts w:hint="eastAsia"/>
                      <w:sz w:val="40"/>
                    </w:rPr>
                    <w:t>正本</w:t>
                  </w:r>
                </w:p>
              </w:txbxContent>
            </v:textbox>
          </v:shape>
        </w:pict>
      </w:r>
      <w:r w:rsidR="00936156">
        <w:rPr>
          <w:rFonts w:hAnsi="宋体"/>
          <w:szCs w:val="21"/>
        </w:rPr>
        <w:t>(请按照以下文件的要求格式、内容，顺序制作投标文件，并请编制目录及页码，否则可能将影响对投标文件的评价。)</w:t>
      </w:r>
    </w:p>
    <w:p w:rsidR="00087C19" w:rsidRDefault="00087C19">
      <w:pPr>
        <w:pStyle w:val="ae"/>
        <w:rPr>
          <w:rFonts w:hAnsi="宋体"/>
          <w:szCs w:val="21"/>
        </w:rPr>
      </w:pPr>
    </w:p>
    <w:p w:rsidR="00087C19" w:rsidRDefault="00936156">
      <w:pPr>
        <w:pStyle w:val="ae"/>
        <w:jc w:val="center"/>
        <w:rPr>
          <w:rFonts w:hAnsi="宋体"/>
          <w:szCs w:val="21"/>
        </w:rPr>
      </w:pPr>
      <w:r>
        <w:rPr>
          <w:rFonts w:hAnsi="宋体"/>
          <w:szCs w:val="21"/>
        </w:rPr>
        <w:t>投标文件</w:t>
      </w:r>
    </w:p>
    <w:p w:rsidR="00087C19" w:rsidRDefault="00087C19">
      <w:pPr>
        <w:pStyle w:val="ae"/>
        <w:rPr>
          <w:rFonts w:hAnsi="宋体"/>
          <w:b/>
          <w:bCs/>
          <w:szCs w:val="21"/>
        </w:rPr>
      </w:pPr>
    </w:p>
    <w:p w:rsidR="00087C19" w:rsidRDefault="00936156">
      <w:pPr>
        <w:pStyle w:val="ae"/>
        <w:ind w:firstLineChars="345" w:firstLine="727"/>
        <w:rPr>
          <w:rFonts w:hAnsi="宋体"/>
          <w:szCs w:val="21"/>
        </w:rPr>
      </w:pPr>
      <w:r>
        <w:rPr>
          <w:rFonts w:hAnsi="宋体"/>
          <w:b/>
          <w:bCs/>
          <w:szCs w:val="21"/>
        </w:rPr>
        <w:t>项目编号:</w:t>
      </w:r>
      <w:r>
        <w:rPr>
          <w:rFonts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087C19" w:rsidRDefault="00936156">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087C19" w:rsidRDefault="00087C19">
      <w:pPr>
        <w:pStyle w:val="ae"/>
        <w:ind w:firstLineChars="595" w:firstLine="1249"/>
        <w:rPr>
          <w:rFonts w:hAnsi="宋体"/>
          <w:szCs w:val="21"/>
          <w:lang w:val="pt-BR"/>
        </w:rPr>
      </w:pPr>
    </w:p>
    <w:p w:rsidR="00087C19" w:rsidRDefault="00087C19">
      <w:pPr>
        <w:pStyle w:val="ae"/>
        <w:ind w:firstLineChars="595" w:firstLine="1249"/>
        <w:rPr>
          <w:rFonts w:hAnsi="宋体"/>
          <w:szCs w:val="21"/>
          <w:lang w:val="pt-BR"/>
        </w:rPr>
      </w:pPr>
    </w:p>
    <w:p w:rsidR="00087C19" w:rsidRDefault="00936156">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087C19" w:rsidRDefault="00087C19">
      <w:pPr>
        <w:spacing w:line="600" w:lineRule="exact"/>
        <w:rPr>
          <w:rFonts w:ascii="宋体" w:hAnsi="宋体"/>
          <w:b/>
          <w:bCs/>
          <w:szCs w:val="21"/>
          <w:lang w:val="pt-BR"/>
        </w:rPr>
      </w:pPr>
    </w:p>
    <w:p w:rsidR="00087C19" w:rsidRDefault="00936156" w:rsidP="008F10E5">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087C19" w:rsidRDefault="00936156" w:rsidP="008F10E5">
      <w:pPr>
        <w:pStyle w:val="ae"/>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087C19" w:rsidRDefault="00936156">
      <w:pPr>
        <w:pStyle w:val="aff4"/>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087C19" w:rsidRDefault="00936156">
      <w:pPr>
        <w:pStyle w:val="aff4"/>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087C19" w:rsidRDefault="00936156">
      <w:pPr>
        <w:pStyle w:val="ae"/>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087C19" w:rsidRDefault="00936156">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087C19" w:rsidRDefault="00936156">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087C19" w:rsidRDefault="00936156">
      <w:pPr>
        <w:pStyle w:val="aff4"/>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087C19" w:rsidRDefault="00936156">
      <w:pPr>
        <w:pStyle w:val="ae"/>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087C19" w:rsidRDefault="00936156">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087C19" w:rsidRDefault="00936156">
      <w:pPr>
        <w:pStyle w:val="ae"/>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087C19" w:rsidRDefault="00936156">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087C19" w:rsidRDefault="00936156">
      <w:pPr>
        <w:pStyle w:val="ae"/>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087C19" w:rsidRDefault="00936156">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087C19" w:rsidRDefault="00936156">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087C19" w:rsidRDefault="00936156">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087C19" w:rsidRDefault="00936156">
      <w:pPr>
        <w:pStyle w:val="ae"/>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087C19" w:rsidRDefault="00936156">
      <w:pPr>
        <w:pStyle w:val="ae"/>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087C19" w:rsidRDefault="00936156">
      <w:pPr>
        <w:pStyle w:val="ae"/>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087C19" w:rsidRDefault="00087C19">
      <w:pPr>
        <w:widowControl/>
        <w:spacing w:before="19" w:line="440" w:lineRule="exact"/>
        <w:ind w:firstLineChars="845" w:firstLine="1781"/>
        <w:rPr>
          <w:rFonts w:ascii="宋体" w:hAnsi="宋体"/>
          <w:b/>
          <w:szCs w:val="21"/>
        </w:rPr>
      </w:pPr>
    </w:p>
    <w:p w:rsidR="00087C19" w:rsidRDefault="00087C19">
      <w:pPr>
        <w:widowControl/>
        <w:spacing w:before="19" w:line="440" w:lineRule="exact"/>
        <w:ind w:firstLineChars="845" w:firstLine="1781"/>
        <w:rPr>
          <w:rFonts w:ascii="宋体" w:hAnsi="宋体"/>
          <w:b/>
          <w:szCs w:val="21"/>
        </w:rPr>
      </w:pPr>
    </w:p>
    <w:p w:rsidR="00087C19" w:rsidRDefault="00087C19">
      <w:pPr>
        <w:widowControl/>
        <w:spacing w:before="19" w:line="440" w:lineRule="exact"/>
        <w:ind w:firstLineChars="845" w:firstLine="1781"/>
        <w:rPr>
          <w:rFonts w:ascii="宋体" w:hAnsi="宋体"/>
          <w:b/>
          <w:szCs w:val="21"/>
        </w:rPr>
      </w:pPr>
    </w:p>
    <w:p w:rsidR="00087C19" w:rsidRDefault="00087C19">
      <w:pPr>
        <w:widowControl/>
        <w:tabs>
          <w:tab w:val="left" w:pos="360"/>
        </w:tabs>
        <w:spacing w:before="67" w:line="360" w:lineRule="auto"/>
        <w:ind w:right="-360"/>
        <w:rPr>
          <w:rFonts w:ascii="宋体" w:hAnsi="宋体"/>
          <w:szCs w:val="21"/>
        </w:rPr>
      </w:pPr>
      <w:bookmarkStart w:id="40" w:name="_Toc157775459"/>
      <w:bookmarkStart w:id="41" w:name="_Toc136924766"/>
    </w:p>
    <w:p w:rsidR="00087C19" w:rsidRDefault="00087C19">
      <w:pPr>
        <w:widowControl/>
        <w:tabs>
          <w:tab w:val="left" w:pos="360"/>
        </w:tabs>
        <w:spacing w:before="67" w:line="360" w:lineRule="auto"/>
        <w:ind w:right="-360"/>
        <w:rPr>
          <w:rFonts w:ascii="宋体" w:hAnsi="宋体"/>
          <w:szCs w:val="21"/>
        </w:rPr>
      </w:pPr>
    </w:p>
    <w:p w:rsidR="00087C19" w:rsidRDefault="00936156">
      <w:pPr>
        <w:pStyle w:val="ae"/>
        <w:numPr>
          <w:ilvl w:val="0"/>
          <w:numId w:val="6"/>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087C19" w:rsidRDefault="00087C19">
      <w:pPr>
        <w:spacing w:line="440" w:lineRule="exact"/>
        <w:rPr>
          <w:rFonts w:ascii="宋体" w:hAnsi="宋体"/>
          <w:szCs w:val="21"/>
        </w:rPr>
      </w:pPr>
    </w:p>
    <w:p w:rsidR="00087C19" w:rsidRDefault="00936156">
      <w:pPr>
        <w:spacing w:line="440" w:lineRule="exact"/>
        <w:rPr>
          <w:rFonts w:ascii="宋体" w:hAnsi="宋体"/>
          <w:szCs w:val="21"/>
        </w:rPr>
      </w:pPr>
      <w:r>
        <w:rPr>
          <w:rFonts w:ascii="宋体" w:hAnsi="宋体" w:hint="eastAsia"/>
          <w:szCs w:val="21"/>
        </w:rPr>
        <w:t xml:space="preserve">项目编号：    </w:t>
      </w:r>
      <w:r w:rsidR="005010ED">
        <w:rPr>
          <w:rFonts w:ascii="宋体" w:hAnsi="宋体"/>
          <w:szCs w:val="21"/>
        </w:rPr>
        <w:t>201930</w:t>
      </w:r>
      <w:r w:rsidR="00030ED2">
        <w:rPr>
          <w:rFonts w:ascii="宋体" w:hAnsi="宋体" w:hint="eastAsia"/>
          <w:szCs w:val="21"/>
        </w:rPr>
        <w:t>17</w:t>
      </w:r>
    </w:p>
    <w:p w:rsidR="00087C19" w:rsidRDefault="00936156">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087C19">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936156" w:rsidP="008F10E5">
            <w:pPr>
              <w:pStyle w:val="ae"/>
              <w:spacing w:afterLines="50" w:after="156"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rsidP="008F10E5">
            <w:pPr>
              <w:pStyle w:val="ae"/>
              <w:spacing w:afterLines="50" w:after="156" w:line="440" w:lineRule="exact"/>
              <w:jc w:val="left"/>
              <w:rPr>
                <w:rFonts w:hAnsi="宋体"/>
                <w:szCs w:val="21"/>
              </w:rPr>
            </w:pPr>
            <w:r>
              <w:rPr>
                <w:rFonts w:hAnsi="宋体" w:hint="eastAsia"/>
                <w:szCs w:val="21"/>
              </w:rPr>
              <w:t xml:space="preserve">                     报价</w:t>
            </w:r>
          </w:p>
        </w:tc>
      </w:tr>
      <w:tr w:rsidR="00087C19">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087C19" w:rsidP="008F10E5">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rsidP="008F10E5">
            <w:pPr>
              <w:pStyle w:val="ae"/>
              <w:spacing w:afterLines="50" w:after="156" w:line="440" w:lineRule="exact"/>
              <w:jc w:val="left"/>
              <w:rPr>
                <w:rFonts w:hAnsi="宋体"/>
                <w:szCs w:val="21"/>
              </w:rPr>
            </w:pPr>
            <w:r>
              <w:rPr>
                <w:rFonts w:hAnsi="宋体" w:hint="eastAsia"/>
                <w:szCs w:val="21"/>
              </w:rPr>
              <w:t>大写：</w:t>
            </w:r>
          </w:p>
          <w:p w:rsidR="00087C19" w:rsidRDefault="00936156" w:rsidP="008F10E5">
            <w:pPr>
              <w:pStyle w:val="ae"/>
              <w:spacing w:afterLines="50" w:after="156" w:line="440" w:lineRule="exact"/>
              <w:jc w:val="left"/>
              <w:rPr>
                <w:rFonts w:hAnsi="宋体"/>
                <w:szCs w:val="21"/>
              </w:rPr>
            </w:pPr>
            <w:r>
              <w:rPr>
                <w:rFonts w:hAnsi="宋体" w:hint="eastAsia"/>
                <w:szCs w:val="21"/>
              </w:rPr>
              <w:t xml:space="preserve">小写：                             </w:t>
            </w:r>
          </w:p>
        </w:tc>
      </w:tr>
      <w:tr w:rsidR="00087C19">
        <w:trPr>
          <w:cantSplit/>
          <w:trHeight w:val="1255"/>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087C19" w:rsidP="008F10E5">
            <w:pPr>
              <w:pStyle w:val="ae"/>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rsidP="008F10E5">
            <w:pPr>
              <w:pStyle w:val="ae"/>
              <w:spacing w:afterLines="50" w:after="156" w:line="440" w:lineRule="exact"/>
              <w:jc w:val="left"/>
              <w:rPr>
                <w:rFonts w:hAnsi="宋体"/>
                <w:szCs w:val="21"/>
              </w:rPr>
            </w:pPr>
            <w:r>
              <w:rPr>
                <w:rFonts w:hAnsi="宋体" w:hint="eastAsia"/>
                <w:szCs w:val="21"/>
              </w:rPr>
              <w:t>大写：</w:t>
            </w:r>
          </w:p>
          <w:p w:rsidR="00087C19" w:rsidRDefault="00936156" w:rsidP="008F10E5">
            <w:pPr>
              <w:pStyle w:val="ae"/>
              <w:spacing w:afterLines="50" w:after="156" w:line="440" w:lineRule="exact"/>
              <w:jc w:val="left"/>
              <w:rPr>
                <w:rFonts w:hAnsi="宋体"/>
                <w:szCs w:val="21"/>
              </w:rPr>
            </w:pPr>
            <w:r>
              <w:rPr>
                <w:rFonts w:hAnsi="宋体" w:hint="eastAsia"/>
                <w:szCs w:val="21"/>
              </w:rPr>
              <w:t xml:space="preserve">小写：                            </w:t>
            </w:r>
          </w:p>
        </w:tc>
      </w:tr>
      <w:tr w:rsidR="00087C19">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087C19" w:rsidRDefault="00936156" w:rsidP="008F10E5">
            <w:pPr>
              <w:pStyle w:val="ae"/>
              <w:spacing w:afterLines="50" w:after="156" w:line="440" w:lineRule="exact"/>
              <w:jc w:val="center"/>
              <w:rPr>
                <w:rFonts w:hAnsi="宋体"/>
                <w:szCs w:val="21"/>
              </w:rPr>
            </w:pPr>
            <w:r>
              <w:rPr>
                <w:rFonts w:hAnsi="宋体" w:hint="eastAsia"/>
                <w:szCs w:val="21"/>
              </w:rPr>
              <w:t>总报价</w:t>
            </w:r>
          </w:p>
        </w:tc>
        <w:tc>
          <w:tcPr>
            <w:tcW w:w="6405" w:type="dxa"/>
            <w:tcBorders>
              <w:top w:val="single" w:sz="4" w:space="0" w:color="auto"/>
              <w:left w:val="single" w:sz="4" w:space="0" w:color="auto"/>
              <w:bottom w:val="single" w:sz="4" w:space="0" w:color="auto"/>
              <w:right w:val="single" w:sz="4" w:space="0" w:color="auto"/>
            </w:tcBorders>
            <w:vAlign w:val="center"/>
          </w:tcPr>
          <w:p w:rsidR="00087C19" w:rsidRDefault="00936156" w:rsidP="008F10E5">
            <w:pPr>
              <w:pStyle w:val="ae"/>
              <w:spacing w:afterLines="50" w:after="156" w:line="440" w:lineRule="exact"/>
              <w:jc w:val="left"/>
              <w:rPr>
                <w:rFonts w:hAnsi="宋体"/>
                <w:szCs w:val="21"/>
              </w:rPr>
            </w:pPr>
            <w:r>
              <w:rPr>
                <w:rFonts w:hAnsi="宋体" w:hint="eastAsia"/>
                <w:szCs w:val="21"/>
              </w:rPr>
              <w:t>总合计大写：</w:t>
            </w:r>
          </w:p>
          <w:p w:rsidR="00087C19" w:rsidRDefault="00936156" w:rsidP="008F10E5">
            <w:pPr>
              <w:pStyle w:val="ae"/>
              <w:spacing w:afterLines="50" w:after="156" w:line="440" w:lineRule="exact"/>
              <w:jc w:val="left"/>
              <w:rPr>
                <w:rFonts w:hAnsi="宋体"/>
                <w:szCs w:val="21"/>
              </w:rPr>
            </w:pPr>
            <w:r>
              <w:rPr>
                <w:rFonts w:hAnsi="宋体" w:hint="eastAsia"/>
                <w:szCs w:val="21"/>
              </w:rPr>
              <w:t>总合计小写：</w:t>
            </w:r>
          </w:p>
        </w:tc>
      </w:tr>
    </w:tbl>
    <w:p w:rsidR="00087C19" w:rsidRDefault="00936156">
      <w:pPr>
        <w:ind w:firstLine="480"/>
        <w:rPr>
          <w:rFonts w:ascii="宋体" w:hAnsi="宋体"/>
          <w:szCs w:val="21"/>
        </w:rPr>
      </w:pPr>
      <w:r>
        <w:rPr>
          <w:rFonts w:ascii="宋体" w:hAnsi="宋体" w:hint="eastAsia"/>
          <w:szCs w:val="21"/>
        </w:rPr>
        <w:t xml:space="preserve">                                         </w:t>
      </w:r>
    </w:p>
    <w:p w:rsidR="00087C19" w:rsidRDefault="00936156">
      <w:pPr>
        <w:spacing w:line="440" w:lineRule="exact"/>
        <w:rPr>
          <w:rFonts w:ascii="宋体" w:hAnsi="宋体"/>
          <w:szCs w:val="21"/>
        </w:rPr>
      </w:pPr>
      <w:r>
        <w:rPr>
          <w:rFonts w:ascii="宋体" w:hAnsi="宋体" w:hint="eastAsia"/>
          <w:szCs w:val="21"/>
        </w:rPr>
        <w:t xml:space="preserve">                                                 日期：       年   月   日</w:t>
      </w:r>
    </w:p>
    <w:p w:rsidR="00087C19" w:rsidRDefault="00087C19">
      <w:pPr>
        <w:spacing w:line="440" w:lineRule="exact"/>
        <w:rPr>
          <w:rFonts w:ascii="宋体" w:hAnsi="宋体"/>
          <w:szCs w:val="21"/>
        </w:rPr>
      </w:pPr>
    </w:p>
    <w:p w:rsidR="00087C19" w:rsidRDefault="00936156">
      <w:pPr>
        <w:spacing w:line="440" w:lineRule="exact"/>
        <w:rPr>
          <w:rFonts w:ascii="宋体" w:hAnsi="宋体"/>
          <w:szCs w:val="21"/>
        </w:rPr>
      </w:pPr>
      <w:r>
        <w:rPr>
          <w:rFonts w:ascii="宋体" w:hAnsi="宋体" w:hint="eastAsia"/>
          <w:szCs w:val="21"/>
        </w:rPr>
        <w:t>填写说明：</w:t>
      </w:r>
    </w:p>
    <w:p w:rsidR="00087C19" w:rsidRDefault="00936156">
      <w:pPr>
        <w:spacing w:line="440" w:lineRule="exact"/>
        <w:rPr>
          <w:rFonts w:ascii="宋体" w:hAnsi="宋体"/>
          <w:szCs w:val="21"/>
        </w:rPr>
      </w:pPr>
      <w:r>
        <w:rPr>
          <w:rFonts w:ascii="宋体" w:hAnsi="宋体" w:hint="eastAsia"/>
          <w:szCs w:val="21"/>
        </w:rPr>
        <w:t>1.开标一览表必须加盖投标单位公章（复印件无效），被授权代表签名；</w: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520" w:lineRule="exact"/>
        <w:ind w:firstLineChars="1700" w:firstLine="3570"/>
        <w:rPr>
          <w:rFonts w:ascii="宋体" w:hAnsi="宋体"/>
          <w:szCs w:val="21"/>
        </w:rPr>
      </w:pPr>
    </w:p>
    <w:p w:rsidR="00087C19" w:rsidRDefault="00936156">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087C19" w:rsidRDefault="00936156">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030ED2" w:rsidRDefault="00030ED2">
      <w:pPr>
        <w:jc w:val="center"/>
        <w:rPr>
          <w:rFonts w:ascii="宋体" w:hAnsi="宋体"/>
          <w:b/>
          <w:sz w:val="36"/>
          <w:szCs w:val="36"/>
        </w:rPr>
      </w:pPr>
    </w:p>
    <w:p w:rsidR="00030ED2" w:rsidRDefault="00030ED2">
      <w:pPr>
        <w:jc w:val="center"/>
        <w:rPr>
          <w:rFonts w:ascii="宋体" w:hAnsi="宋体"/>
          <w:b/>
          <w:sz w:val="36"/>
          <w:szCs w:val="36"/>
        </w:rPr>
      </w:pPr>
    </w:p>
    <w:p w:rsidR="00087C19" w:rsidRDefault="00936156">
      <w:pPr>
        <w:jc w:val="center"/>
        <w:rPr>
          <w:rFonts w:ascii="宋体" w:hAnsi="宋体"/>
          <w:b/>
          <w:sz w:val="36"/>
          <w:szCs w:val="36"/>
        </w:rPr>
      </w:pPr>
      <w:r>
        <w:rPr>
          <w:rFonts w:ascii="宋体" w:hAnsi="宋体"/>
          <w:b/>
          <w:sz w:val="36"/>
          <w:szCs w:val="36"/>
        </w:rPr>
        <w:lastRenderedPageBreak/>
        <w:t>三、</w:t>
      </w:r>
      <w:bookmarkStart w:id="43" w:name="_Toc157775469"/>
      <w:bookmarkEnd w:id="42"/>
      <w:r>
        <w:rPr>
          <w:rFonts w:ascii="宋体" w:hAnsi="宋体"/>
          <w:b/>
          <w:sz w:val="36"/>
          <w:szCs w:val="36"/>
        </w:rPr>
        <w:t>服务承诺书</w:t>
      </w:r>
      <w:bookmarkStart w:id="44" w:name="_Toc417892821"/>
    </w:p>
    <w:p w:rsidR="00087C19" w:rsidRDefault="00936156">
      <w:pPr>
        <w:jc w:val="left"/>
        <w:rPr>
          <w:rFonts w:ascii="宋体" w:hAnsi="宋体"/>
          <w:szCs w:val="21"/>
        </w:rPr>
      </w:pPr>
      <w:r>
        <w:rPr>
          <w:rFonts w:ascii="宋体" w:hAnsi="宋体"/>
          <w:szCs w:val="21"/>
        </w:rPr>
        <w:t>（格式由投标人自定、加盖投标人公章）</w:t>
      </w:r>
      <w:bookmarkEnd w:id="44"/>
    </w:p>
    <w:p w:rsidR="00087C19" w:rsidRDefault="00936156">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087C19" w:rsidRDefault="00087C19">
      <w:pPr>
        <w:pStyle w:val="ae"/>
        <w:spacing w:line="360" w:lineRule="auto"/>
        <w:jc w:val="left"/>
        <w:rPr>
          <w:rFonts w:hAnsi="宋体"/>
          <w:szCs w:val="21"/>
        </w:rPr>
      </w:pPr>
    </w:p>
    <w:bookmarkEnd w:id="43"/>
    <w:p w:rsidR="00087C19" w:rsidRDefault="00087C19">
      <w:pPr>
        <w:ind w:firstLineChars="950" w:firstLine="1995"/>
        <w:rPr>
          <w:rFonts w:ascii="宋体" w:hAnsi="宋体"/>
          <w:szCs w:val="21"/>
        </w:rPr>
      </w:pPr>
    </w:p>
    <w:p w:rsidR="00087C19" w:rsidRDefault="00504ED7" w:rsidP="008F10E5">
      <w:pPr>
        <w:pStyle w:val="ae"/>
        <w:spacing w:afterLines="100" w:after="312" w:line="440" w:lineRule="exact"/>
        <w:jc w:val="center"/>
        <w:rPr>
          <w:rFonts w:hAnsi="宋体"/>
          <w:b/>
          <w:bCs/>
          <w:sz w:val="36"/>
          <w:szCs w:val="36"/>
        </w:rPr>
      </w:pPr>
      <w:r>
        <w:rPr>
          <w:rFonts w:hAnsi="宋体"/>
          <w:b/>
          <w:bCs/>
          <w:sz w:val="36"/>
          <w:szCs w:val="36"/>
        </w:rPr>
        <w:t>四、</w:t>
      </w:r>
      <w:r w:rsidR="00936156">
        <w:rPr>
          <w:rFonts w:hAnsi="宋体"/>
          <w:b/>
          <w:bCs/>
          <w:sz w:val="36"/>
          <w:szCs w:val="36"/>
        </w:rPr>
        <w:t>资格证明文件(供</w:t>
      </w:r>
      <w:r w:rsidR="00936156">
        <w:rPr>
          <w:rFonts w:hAnsi="宋体"/>
          <w:b/>
          <w:sz w:val="36"/>
          <w:szCs w:val="36"/>
        </w:rPr>
        <w:t>资质审查时</w:t>
      </w:r>
      <w:r w:rsidR="00936156">
        <w:rPr>
          <w:rFonts w:hAnsi="宋体"/>
          <w:b/>
          <w:bCs/>
          <w:sz w:val="36"/>
          <w:szCs w:val="36"/>
        </w:rPr>
        <w:t>使用)</w:t>
      </w:r>
    </w:p>
    <w:p w:rsidR="00087C19" w:rsidRDefault="00936156">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087C19" w:rsidRDefault="00936156">
      <w:pPr>
        <w:spacing w:line="440" w:lineRule="exact"/>
        <w:rPr>
          <w:rFonts w:ascii="宋体" w:hAnsi="宋体"/>
          <w:szCs w:val="21"/>
        </w:rPr>
      </w:pPr>
      <w:r>
        <w:rPr>
          <w:rFonts w:ascii="宋体" w:hAnsi="宋体" w:hint="eastAsia"/>
          <w:szCs w:val="21"/>
        </w:rPr>
        <w:t>2、业绩证明材料；</w:t>
      </w:r>
    </w:p>
    <w:p w:rsidR="00087C19" w:rsidRDefault="00936156">
      <w:pPr>
        <w:spacing w:line="440" w:lineRule="exact"/>
        <w:rPr>
          <w:rFonts w:ascii="宋体" w:hAnsi="宋体"/>
          <w:szCs w:val="21"/>
        </w:rPr>
      </w:pPr>
      <w:r>
        <w:rPr>
          <w:rFonts w:ascii="宋体" w:hAnsi="宋体" w:hint="eastAsia"/>
          <w:szCs w:val="21"/>
        </w:rPr>
        <w:t>3、具有履行合同所必需的设备和专业技术能力；</w:t>
      </w:r>
    </w:p>
    <w:p w:rsidR="00087C19" w:rsidRDefault="00936156">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087C19" w:rsidRDefault="00936156">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087C19" w:rsidRDefault="00087C19">
      <w:pPr>
        <w:spacing w:line="440" w:lineRule="exact"/>
        <w:ind w:firstLineChars="196" w:firstLine="412"/>
        <w:rPr>
          <w:rFonts w:ascii="宋体" w:hAnsi="宋体"/>
          <w:bCs/>
          <w:szCs w:val="21"/>
        </w:rPr>
      </w:pPr>
    </w:p>
    <w:p w:rsidR="00504ED7" w:rsidRPr="001A7155" w:rsidRDefault="00504ED7" w:rsidP="00504ED7">
      <w:pPr>
        <w:widowControl/>
        <w:adjustRightInd w:val="0"/>
        <w:spacing w:line="360" w:lineRule="auto"/>
        <w:ind w:left="420" w:firstLineChars="400" w:firstLine="1446"/>
        <w:outlineLvl w:val="0"/>
        <w:rPr>
          <w:rFonts w:ascii="黑体" w:eastAsia="黑体" w:hAnsi="宋体" w:cs="宋体"/>
          <w:color w:val="000000" w:themeColor="text1"/>
          <w:kern w:val="0"/>
          <w:sz w:val="36"/>
          <w:szCs w:val="36"/>
          <w:lang w:val="zh-CN"/>
        </w:rPr>
      </w:pPr>
      <w:r w:rsidRPr="001A7155">
        <w:rPr>
          <w:rFonts w:hAnsi="宋体" w:hint="eastAsia"/>
          <w:b/>
          <w:bCs/>
          <w:color w:val="000000" w:themeColor="text1"/>
          <w:sz w:val="36"/>
          <w:szCs w:val="36"/>
        </w:rPr>
        <w:t>五</w:t>
      </w:r>
      <w:r w:rsidRPr="001A7155">
        <w:rPr>
          <w:rFonts w:hAnsi="宋体"/>
          <w:b/>
          <w:bCs/>
          <w:color w:val="000000" w:themeColor="text1"/>
          <w:sz w:val="36"/>
          <w:szCs w:val="36"/>
        </w:rPr>
        <w:t>、</w:t>
      </w:r>
      <w:r w:rsidRPr="001A7155">
        <w:rPr>
          <w:rFonts w:ascii="黑体" w:eastAsia="黑体" w:hAnsi="宋体" w:cs="宋体" w:hint="eastAsia"/>
          <w:color w:val="000000" w:themeColor="text1"/>
          <w:kern w:val="0"/>
          <w:sz w:val="36"/>
          <w:szCs w:val="36"/>
          <w:lang w:val="zh-CN"/>
        </w:rPr>
        <w:t>技术条款偏离表</w:t>
      </w:r>
    </w:p>
    <w:tbl>
      <w:tblPr>
        <w:tblW w:w="0" w:type="auto"/>
        <w:jc w:val="center"/>
        <w:tblLayout w:type="fixed"/>
        <w:tblCellMar>
          <w:left w:w="0" w:type="dxa"/>
          <w:right w:w="0" w:type="dxa"/>
        </w:tblCellMar>
        <w:tblLook w:val="0000" w:firstRow="0" w:lastRow="0" w:firstColumn="0" w:lastColumn="0" w:noHBand="0" w:noVBand="0"/>
      </w:tblPr>
      <w:tblGrid>
        <w:gridCol w:w="765"/>
        <w:gridCol w:w="1620"/>
        <w:gridCol w:w="2700"/>
        <w:gridCol w:w="1411"/>
        <w:gridCol w:w="1829"/>
        <w:gridCol w:w="1110"/>
      </w:tblGrid>
      <w:tr w:rsidR="00504ED7" w:rsidRPr="001A7155" w:rsidTr="006A6308">
        <w:trPr>
          <w:trHeight w:val="284"/>
          <w:jc w:val="center"/>
        </w:trPr>
        <w:tc>
          <w:tcPr>
            <w:tcW w:w="6496" w:type="dxa"/>
            <w:gridSpan w:val="4"/>
            <w:tcBorders>
              <w:top w:val="nil"/>
              <w:left w:val="nil"/>
              <w:bottom w:val="single" w:sz="6" w:space="0" w:color="auto"/>
              <w:right w:val="nil"/>
            </w:tcBorders>
            <w:vAlign w:val="center"/>
          </w:tcPr>
          <w:p w:rsidR="00504ED7" w:rsidRPr="001A7155" w:rsidRDefault="00504ED7" w:rsidP="006A6308">
            <w:pPr>
              <w:widowControl/>
              <w:adjustRightInd w:val="0"/>
              <w:spacing w:line="360" w:lineRule="auto"/>
              <w:jc w:val="left"/>
              <w:rPr>
                <w:rFonts w:ascii="宋体" w:cs="宋体"/>
                <w:color w:val="000000" w:themeColor="text1"/>
                <w:kern w:val="0"/>
                <w:szCs w:val="21"/>
                <w:lang w:val="zh-CN"/>
              </w:rPr>
            </w:pPr>
            <w:r w:rsidRPr="001A7155">
              <w:rPr>
                <w:rFonts w:ascii="宋体" w:cs="宋体" w:hint="eastAsia"/>
                <w:color w:val="000000" w:themeColor="text1"/>
                <w:kern w:val="0"/>
                <w:szCs w:val="21"/>
                <w:lang w:val="zh-CN"/>
              </w:rPr>
              <w:t>项目名称：</w:t>
            </w:r>
          </w:p>
        </w:tc>
        <w:tc>
          <w:tcPr>
            <w:tcW w:w="2939" w:type="dxa"/>
            <w:gridSpan w:val="2"/>
            <w:tcBorders>
              <w:top w:val="nil"/>
              <w:left w:val="nil"/>
              <w:bottom w:val="single" w:sz="6" w:space="0" w:color="auto"/>
              <w:right w:val="nil"/>
            </w:tcBorders>
            <w:vAlign w:val="center"/>
          </w:tcPr>
          <w:p w:rsidR="00504ED7" w:rsidRPr="001A7155" w:rsidRDefault="00504ED7" w:rsidP="006A6308">
            <w:pPr>
              <w:widowControl/>
              <w:adjustRightInd w:val="0"/>
              <w:spacing w:line="360" w:lineRule="auto"/>
              <w:jc w:val="left"/>
              <w:rPr>
                <w:rFonts w:ascii="宋体" w:cs="宋体"/>
                <w:color w:val="000000" w:themeColor="text1"/>
                <w:kern w:val="0"/>
                <w:szCs w:val="21"/>
                <w:lang w:val="zh-CN"/>
              </w:rPr>
            </w:pPr>
            <w:r w:rsidRPr="001A7155">
              <w:rPr>
                <w:rFonts w:ascii="宋体" w:cs="宋体" w:hint="eastAsia"/>
                <w:color w:val="000000" w:themeColor="text1"/>
                <w:kern w:val="0"/>
                <w:szCs w:val="21"/>
                <w:lang w:val="zh-CN"/>
              </w:rPr>
              <w:t xml:space="preserve">项目编号： </w:t>
            </w:r>
            <w:r w:rsidRPr="001A7155">
              <w:rPr>
                <w:rFonts w:ascii="宋体" w:cs="宋体"/>
                <w:color w:val="000000" w:themeColor="text1"/>
                <w:kern w:val="0"/>
                <w:szCs w:val="21"/>
                <w:u w:val="single"/>
                <w:lang w:val="zh-CN"/>
              </w:rPr>
              <w:t xml:space="preserve">            </w:t>
            </w:r>
            <w:r w:rsidRPr="001A7155">
              <w:rPr>
                <w:rFonts w:ascii="宋体" w:cs="宋体" w:hint="eastAsia"/>
                <w:color w:val="000000" w:themeColor="text1"/>
                <w:kern w:val="0"/>
                <w:szCs w:val="21"/>
                <w:u w:val="single"/>
                <w:lang w:val="zh-CN"/>
              </w:rPr>
              <w:t xml:space="preserve"> </w:t>
            </w: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r w:rsidRPr="001A7155">
              <w:rPr>
                <w:rFonts w:ascii="宋体" w:cs="宋体" w:hint="eastAsia"/>
                <w:color w:val="000000" w:themeColor="text1"/>
                <w:kern w:val="0"/>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r w:rsidRPr="001A7155">
              <w:rPr>
                <w:rFonts w:ascii="宋体" w:cs="宋体" w:hint="eastAsia"/>
                <w:color w:val="000000" w:themeColor="text1"/>
                <w:kern w:val="0"/>
                <w:szCs w:val="21"/>
                <w:lang w:val="zh-CN"/>
              </w:rPr>
              <w:t>招标文件条目号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r w:rsidRPr="001A7155">
              <w:rPr>
                <w:rFonts w:ascii="宋体" w:cs="宋体" w:hint="eastAsia"/>
                <w:color w:val="000000" w:themeColor="text1"/>
                <w:kern w:val="0"/>
                <w:szCs w:val="21"/>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r w:rsidRPr="001A7155">
              <w:rPr>
                <w:rFonts w:ascii="宋体" w:cs="宋体" w:hint="eastAsia"/>
                <w:color w:val="000000" w:themeColor="text1"/>
                <w:kern w:val="0"/>
                <w:szCs w:val="21"/>
                <w:lang w:val="zh-CN"/>
              </w:rPr>
              <w:t>投标响应</w:t>
            </w: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r w:rsidRPr="001A7155">
              <w:rPr>
                <w:rFonts w:ascii="宋体" w:cs="宋体" w:hint="eastAsia"/>
                <w:color w:val="000000" w:themeColor="text1"/>
                <w:kern w:val="0"/>
                <w:szCs w:val="21"/>
                <w:lang w:val="zh-CN"/>
              </w:rPr>
              <w:t>偏离</w:t>
            </w: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r>
      <w:tr w:rsidR="00504ED7" w:rsidRPr="001A7155" w:rsidTr="006A630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504ED7" w:rsidRPr="001A7155" w:rsidRDefault="00504ED7" w:rsidP="006A6308">
            <w:pPr>
              <w:widowControl/>
              <w:adjustRightInd w:val="0"/>
              <w:spacing w:line="360" w:lineRule="auto"/>
              <w:jc w:val="center"/>
              <w:rPr>
                <w:rFonts w:ascii="宋体" w:cs="宋体"/>
                <w:color w:val="000000" w:themeColor="text1"/>
                <w:kern w:val="0"/>
                <w:szCs w:val="21"/>
                <w:lang w:val="zh-CN"/>
              </w:rPr>
            </w:pPr>
          </w:p>
        </w:tc>
      </w:tr>
    </w:tbl>
    <w:p w:rsidR="00504ED7" w:rsidRPr="001A7155" w:rsidRDefault="00504ED7" w:rsidP="00504ED7">
      <w:pPr>
        <w:widowControl/>
        <w:adjustRightInd w:val="0"/>
        <w:spacing w:line="360" w:lineRule="auto"/>
        <w:jc w:val="left"/>
        <w:rPr>
          <w:rFonts w:ascii="宋体" w:cs="宋体"/>
          <w:color w:val="000000" w:themeColor="text1"/>
          <w:kern w:val="0"/>
          <w:szCs w:val="21"/>
          <w:lang w:val="zh-CN"/>
        </w:rPr>
      </w:pPr>
      <w:r w:rsidRPr="001A7155">
        <w:rPr>
          <w:rFonts w:ascii="宋体" w:hAnsi="宋体" w:cs="宋体" w:hint="eastAsia"/>
          <w:color w:val="000000" w:themeColor="text1"/>
          <w:kern w:val="0"/>
          <w:szCs w:val="21"/>
          <w:lang w:val="zh-CN"/>
        </w:rPr>
        <w:t>供应商名称：</w:t>
      </w:r>
      <w:r w:rsidRPr="001A7155">
        <w:rPr>
          <w:rFonts w:ascii="宋体" w:hAnsi="宋体"/>
          <w:color w:val="000000" w:themeColor="text1"/>
          <w:kern w:val="0"/>
          <w:szCs w:val="21"/>
          <w:u w:val="single"/>
          <w:lang w:val="zh-CN"/>
        </w:rPr>
        <w:t xml:space="preserve">                                                      </w:t>
      </w:r>
      <w:r w:rsidRPr="001A7155">
        <w:rPr>
          <w:rFonts w:ascii="宋体" w:hAnsi="宋体" w:cs="宋体" w:hint="eastAsia"/>
          <w:color w:val="000000" w:themeColor="text1"/>
          <w:kern w:val="0"/>
          <w:szCs w:val="21"/>
          <w:lang w:val="zh-CN"/>
        </w:rPr>
        <w:t>（盖章）</w:t>
      </w:r>
    </w:p>
    <w:p w:rsidR="00087C19" w:rsidRPr="001A7155" w:rsidRDefault="00087C19">
      <w:pPr>
        <w:spacing w:line="440" w:lineRule="exact"/>
        <w:ind w:firstLineChars="196" w:firstLine="412"/>
        <w:rPr>
          <w:rFonts w:cs="宋体"/>
          <w:color w:val="000000" w:themeColor="text1"/>
          <w:kern w:val="0"/>
          <w:szCs w:val="21"/>
          <w:lang w:val="zh-CN"/>
        </w:rPr>
      </w:pPr>
    </w:p>
    <w:p w:rsidR="00E76811" w:rsidRDefault="00E76811">
      <w:pPr>
        <w:spacing w:line="440" w:lineRule="exact"/>
        <w:ind w:firstLineChars="196" w:firstLine="412"/>
        <w:rPr>
          <w:rFonts w:cs="宋体"/>
          <w:color w:val="000000"/>
          <w:kern w:val="0"/>
          <w:szCs w:val="21"/>
          <w:lang w:val="zh-CN"/>
        </w:rPr>
      </w:pPr>
    </w:p>
    <w:p w:rsidR="00E76811" w:rsidRDefault="00E76811">
      <w:pPr>
        <w:spacing w:line="440" w:lineRule="exact"/>
        <w:ind w:firstLineChars="196" w:firstLine="412"/>
        <w:rPr>
          <w:rFonts w:ascii="宋体" w:hAnsi="宋体"/>
          <w:bCs/>
          <w:szCs w:val="21"/>
        </w:rPr>
      </w:pPr>
    </w:p>
    <w:p w:rsidR="00087C19" w:rsidRDefault="00383B28">
      <w:pPr>
        <w:spacing w:line="440" w:lineRule="exact"/>
        <w:ind w:firstLineChars="196" w:firstLine="708"/>
        <w:jc w:val="center"/>
        <w:rPr>
          <w:rFonts w:ascii="宋体" w:hAnsi="宋体"/>
          <w:sz w:val="36"/>
          <w:szCs w:val="36"/>
        </w:rPr>
      </w:pPr>
      <w:r>
        <w:rPr>
          <w:rFonts w:ascii="宋体" w:hAnsi="宋体" w:hint="eastAsia"/>
          <w:b/>
          <w:bCs/>
          <w:sz w:val="36"/>
          <w:szCs w:val="36"/>
        </w:rPr>
        <w:lastRenderedPageBreak/>
        <w:t>六</w:t>
      </w:r>
      <w:r w:rsidR="00936156">
        <w:rPr>
          <w:rFonts w:ascii="宋体" w:hAnsi="宋体"/>
          <w:b/>
          <w:bCs/>
          <w:sz w:val="36"/>
          <w:szCs w:val="36"/>
        </w:rPr>
        <w:t>、投标人认为有必要提供并说明的其它资料</w:t>
      </w:r>
    </w:p>
    <w:p w:rsidR="00087C19" w:rsidRDefault="00936156">
      <w:pPr>
        <w:widowControl/>
        <w:spacing w:line="440" w:lineRule="exact"/>
        <w:jc w:val="left"/>
        <w:rPr>
          <w:rFonts w:ascii="宋体" w:hAnsi="宋体"/>
          <w:bCs/>
          <w:szCs w:val="21"/>
        </w:rPr>
      </w:pPr>
      <w:r>
        <w:rPr>
          <w:rFonts w:ascii="宋体" w:hAnsi="宋体"/>
          <w:szCs w:val="21"/>
        </w:rPr>
        <w:t>（格式由投标人自定，加盖投标人公章。）</w:t>
      </w:r>
    </w:p>
    <w:p w:rsidR="00087C19" w:rsidRDefault="00936156">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087C19" w:rsidRDefault="00936156">
      <w:pPr>
        <w:jc w:val="center"/>
        <w:rPr>
          <w:rFonts w:ascii="宋体" w:hAnsi="宋体"/>
          <w:b/>
          <w:sz w:val="36"/>
          <w:szCs w:val="36"/>
        </w:rPr>
      </w:pPr>
      <w:r>
        <w:rPr>
          <w:rFonts w:ascii="宋体" w:hAnsi="宋体" w:hint="eastAsia"/>
          <w:b/>
          <w:sz w:val="36"/>
          <w:szCs w:val="36"/>
        </w:rPr>
        <w:t>授权委托书</w:t>
      </w:r>
    </w:p>
    <w:p w:rsidR="00087C19" w:rsidRDefault="00936156">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087C19" w:rsidRDefault="00936156">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087C19" w:rsidRDefault="00936156">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087C19" w:rsidRDefault="00936156">
      <w:pPr>
        <w:spacing w:line="440" w:lineRule="exact"/>
        <w:ind w:firstLineChars="200" w:firstLine="420"/>
        <w:rPr>
          <w:rFonts w:ascii="宋体" w:hAnsi="宋体"/>
          <w:szCs w:val="21"/>
        </w:rPr>
      </w:pPr>
      <w:r>
        <w:rPr>
          <w:rFonts w:ascii="宋体" w:hAnsi="宋体"/>
          <w:szCs w:val="21"/>
        </w:rPr>
        <w:t>代理人无转委托权。特此委托。</w:t>
      </w:r>
    </w:p>
    <w:p w:rsidR="00087C19" w:rsidRDefault="00087C19">
      <w:pPr>
        <w:spacing w:line="440" w:lineRule="exact"/>
        <w:rPr>
          <w:rFonts w:ascii="宋体" w:hAnsi="宋体"/>
          <w:szCs w:val="21"/>
        </w:rPr>
      </w:pPr>
    </w:p>
    <w:p w:rsidR="00087C19" w:rsidRDefault="00936156">
      <w:pPr>
        <w:spacing w:line="440" w:lineRule="exact"/>
        <w:jc w:val="right"/>
        <w:rPr>
          <w:rFonts w:ascii="宋体" w:hAnsi="宋体"/>
          <w:szCs w:val="21"/>
        </w:rPr>
      </w:pPr>
      <w:r>
        <w:rPr>
          <w:rFonts w:ascii="宋体" w:hAnsi="宋体" w:hint="eastAsia"/>
          <w:szCs w:val="21"/>
        </w:rPr>
        <w:t>（投标单位）法定代表人签字或盖章：</w:t>
      </w:r>
    </w:p>
    <w:p w:rsidR="00087C19" w:rsidRDefault="00936156">
      <w:pPr>
        <w:spacing w:line="440" w:lineRule="exact"/>
        <w:jc w:val="right"/>
        <w:rPr>
          <w:rFonts w:ascii="宋体" w:hAnsi="宋体"/>
          <w:szCs w:val="21"/>
        </w:rPr>
      </w:pPr>
      <w:r>
        <w:rPr>
          <w:rFonts w:ascii="宋体" w:hAnsi="宋体" w:hint="eastAsia"/>
          <w:szCs w:val="21"/>
        </w:rPr>
        <w:t>（投标单位）公章：</w:t>
      </w:r>
    </w:p>
    <w:p w:rsidR="00087C19" w:rsidRDefault="00936156">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087C19" w:rsidRDefault="007E2646">
      <w:pPr>
        <w:spacing w:line="440" w:lineRule="exact"/>
        <w:rPr>
          <w:rFonts w:ascii="宋体" w:hAnsi="宋体"/>
          <w:szCs w:val="21"/>
        </w:rPr>
      </w:pPr>
      <w:r>
        <w:rPr>
          <w:noProof/>
        </w:rPr>
        <w:pict w14:anchorId="687974E3">
          <v:shape id="Text Box 2" o:spid="_x0000_s1026"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">
            <v:textbox>
              <w:txbxContent>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jc w:val="center"/>
                    <w:rPr>
                      <w:rFonts w:ascii="宋体"/>
                      <w:sz w:val="24"/>
                    </w:rPr>
                  </w:pPr>
                </w:p>
                <w:p w:rsidR="00087C19" w:rsidRDefault="00087C19">
                  <w:pPr>
                    <w:rPr>
                      <w:rFonts w:ascii="宋体"/>
                      <w:sz w:val="24"/>
                    </w:rPr>
                  </w:pPr>
                </w:p>
                <w:p w:rsidR="00087C19" w:rsidRDefault="00936156">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936156">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087C19" w:rsidRDefault="00936156">
      <w:pPr>
        <w:spacing w:line="440" w:lineRule="exact"/>
        <w:rPr>
          <w:rFonts w:ascii="宋体" w:hAnsi="宋体"/>
          <w:b/>
          <w:sz w:val="36"/>
          <w:szCs w:val="36"/>
        </w:rPr>
      </w:pPr>
      <w:r>
        <w:rPr>
          <w:rFonts w:ascii="宋体" w:hAnsi="宋体" w:hint="eastAsia"/>
          <w:b/>
          <w:sz w:val="36"/>
          <w:szCs w:val="36"/>
        </w:rPr>
        <w:t>没有重大违法记录的书面声明</w:t>
      </w:r>
    </w:p>
    <w:p w:rsidR="00087C19" w:rsidRDefault="00936156">
      <w:pPr>
        <w:spacing w:line="440" w:lineRule="exact"/>
        <w:rPr>
          <w:rFonts w:ascii="宋体" w:hAnsi="宋体"/>
          <w:b/>
          <w:szCs w:val="21"/>
        </w:rPr>
      </w:pPr>
      <w:r>
        <w:rPr>
          <w:rFonts w:ascii="宋体" w:hAnsi="宋体"/>
          <w:b/>
          <w:szCs w:val="21"/>
        </w:rPr>
        <w:t xml:space="preserve">                          </w:t>
      </w:r>
    </w:p>
    <w:p w:rsidR="00087C19" w:rsidRDefault="00936156">
      <w:pPr>
        <w:spacing w:line="440" w:lineRule="exact"/>
        <w:jc w:val="center"/>
        <w:rPr>
          <w:rFonts w:ascii="宋体" w:hAnsi="宋体"/>
          <w:sz w:val="36"/>
          <w:szCs w:val="36"/>
        </w:rPr>
      </w:pPr>
      <w:r>
        <w:rPr>
          <w:rFonts w:ascii="宋体" w:hAnsi="宋体" w:hint="eastAsia"/>
          <w:sz w:val="36"/>
          <w:szCs w:val="36"/>
        </w:rPr>
        <w:t>声  明</w:t>
      </w:r>
    </w:p>
    <w:p w:rsidR="00087C19" w:rsidRDefault="00936156">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087C19" w:rsidRDefault="00936156">
      <w:pPr>
        <w:spacing w:line="440" w:lineRule="exact"/>
        <w:rPr>
          <w:rFonts w:ascii="宋体" w:hAnsi="宋体"/>
          <w:szCs w:val="21"/>
        </w:rPr>
      </w:pPr>
      <w:r>
        <w:rPr>
          <w:rFonts w:ascii="宋体" w:hAnsi="宋体" w:hint="eastAsia"/>
          <w:szCs w:val="21"/>
        </w:rPr>
        <w:t xml:space="preserve">                                      供应商名称（公章）：</w:t>
      </w:r>
    </w:p>
    <w:p w:rsidR="00087C19" w:rsidRDefault="00936156">
      <w:pPr>
        <w:spacing w:line="440" w:lineRule="exact"/>
        <w:rPr>
          <w:rFonts w:ascii="宋体" w:hAnsi="宋体"/>
          <w:szCs w:val="21"/>
        </w:rPr>
      </w:pPr>
      <w:r>
        <w:rPr>
          <w:rFonts w:ascii="宋体" w:hAnsi="宋体" w:hint="eastAsia"/>
          <w:szCs w:val="21"/>
        </w:rPr>
        <w:t xml:space="preserve">                                      授权代表签字：_______________________</w:t>
      </w:r>
    </w:p>
    <w:p w:rsidR="00087C19" w:rsidRDefault="00936156">
      <w:pPr>
        <w:spacing w:line="440" w:lineRule="exact"/>
        <w:rPr>
          <w:rFonts w:ascii="宋体" w:hAnsi="宋体"/>
          <w:szCs w:val="21"/>
        </w:rPr>
      </w:pPr>
      <w:r>
        <w:rPr>
          <w:rFonts w:ascii="宋体" w:hAnsi="宋体" w:hint="eastAsia"/>
          <w:szCs w:val="21"/>
        </w:rPr>
        <w:t xml:space="preserve">                                      日期：______年    月    日</w:t>
      </w: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spacing w:line="440" w:lineRule="exact"/>
        <w:rPr>
          <w:rFonts w:ascii="宋体" w:hAnsi="宋体"/>
          <w:szCs w:val="21"/>
        </w:rPr>
      </w:pPr>
    </w:p>
    <w:p w:rsidR="00087C19" w:rsidRDefault="00087C19">
      <w:pPr>
        <w:pStyle w:val="3"/>
        <w:jc w:val="center"/>
      </w:pPr>
    </w:p>
    <w:sectPr w:rsidR="00087C19" w:rsidSect="002A4A8C">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646" w:rsidRDefault="007E2646">
      <w:r>
        <w:separator/>
      </w:r>
    </w:p>
  </w:endnote>
  <w:endnote w:type="continuationSeparator" w:id="0">
    <w:p w:rsidR="007E2646" w:rsidRDefault="007E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微软雅黑"/>
    <w:panose1 w:val="020B0604020202020204"/>
    <w:charset w:val="86"/>
    <w:family w:val="modern"/>
    <w:pitch w:val="default"/>
    <w:sig w:usb0="00000000" w:usb1="00000000" w:usb2="00000000" w:usb3="00000000" w:csb0="00040000" w:csb1="00000000"/>
  </w:font>
  <w:font w:name="华文彩云">
    <w:altName w:val="STCaiyun"/>
    <w:panose1 w:val="02010800040101010101"/>
    <w:charset w:val="86"/>
    <w:family w:val="auto"/>
    <w:pitch w:val="variable"/>
    <w:sig w:usb0="00000001" w:usb1="38CF00F8"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B0604020202020204"/>
    <w:charset w:val="86"/>
    <w:family w:val="auto"/>
    <w:pitch w:val="default"/>
    <w:sig w:usb0="00000000" w:usb1="0000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19" w:rsidRDefault="00C65EC7">
    <w:pPr>
      <w:pStyle w:val="af1"/>
      <w:jc w:val="center"/>
    </w:pPr>
    <w:r>
      <w:fldChar w:fldCharType="begin"/>
    </w:r>
    <w:r w:rsidR="00936156">
      <w:instrText>PAGE   \* MERGEFORMAT</w:instrText>
    </w:r>
    <w:r>
      <w:fldChar w:fldCharType="separate"/>
    </w:r>
    <w:r w:rsidR="001A7155">
      <w:rPr>
        <w:noProof/>
      </w:rPr>
      <w:t>1</w:t>
    </w:r>
    <w:r w:rsidR="001A715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646" w:rsidRDefault="007E2646">
      <w:r>
        <w:separator/>
      </w:r>
    </w:p>
  </w:footnote>
  <w:footnote w:type="continuationSeparator" w:id="0">
    <w:p w:rsidR="007E2646" w:rsidRDefault="007E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19" w:rsidRDefault="00936156">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1475D98"/>
    <w:multiLevelType w:val="hybridMultilevel"/>
    <w:tmpl w:val="60CE175A"/>
    <w:lvl w:ilvl="0" w:tplc="D5DE2B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9E45DDA"/>
    <w:multiLevelType w:val="singleLevel"/>
    <w:tmpl w:val="59E45DDA"/>
    <w:lvl w:ilvl="0">
      <w:start w:val="1"/>
      <w:numFmt w:val="decimal"/>
      <w:suff w:val="nothing"/>
      <w:lvlText w:val="%1、"/>
      <w:lvlJc w:val="left"/>
    </w:lvl>
  </w:abstractNum>
  <w:abstractNum w:abstractNumId="4" w15:restartNumberingAfterBreak="0">
    <w:nsid w:val="59E4778C"/>
    <w:multiLevelType w:val="singleLevel"/>
    <w:tmpl w:val="59E4778C"/>
    <w:lvl w:ilvl="0">
      <w:start w:val="2"/>
      <w:numFmt w:val="chineseCounting"/>
      <w:suff w:val="nothing"/>
      <w:lvlText w:val="%1、"/>
      <w:lvlJc w:val="left"/>
    </w:lvl>
  </w:abstractNum>
  <w:abstractNum w:abstractNumId="5" w15:restartNumberingAfterBreak="0">
    <w:nsid w:val="59E80311"/>
    <w:multiLevelType w:val="singleLevel"/>
    <w:tmpl w:val="59E80311"/>
    <w:lvl w:ilvl="0">
      <w:start w:val="1"/>
      <w:numFmt w:val="decimal"/>
      <w:suff w:val="nothing"/>
      <w:lvlText w:val="%1、"/>
      <w:lvlJc w:val="left"/>
    </w:lvl>
  </w:abstractNum>
  <w:abstractNum w:abstractNumId="6"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C90"/>
    <w:rsid w:val="0002430C"/>
    <w:rsid w:val="00024996"/>
    <w:rsid w:val="00025F9C"/>
    <w:rsid w:val="00027B3B"/>
    <w:rsid w:val="00030ED2"/>
    <w:rsid w:val="000313F9"/>
    <w:rsid w:val="00031442"/>
    <w:rsid w:val="00032046"/>
    <w:rsid w:val="00032222"/>
    <w:rsid w:val="00032842"/>
    <w:rsid w:val="00033020"/>
    <w:rsid w:val="0003429D"/>
    <w:rsid w:val="00035D3E"/>
    <w:rsid w:val="00036562"/>
    <w:rsid w:val="00037263"/>
    <w:rsid w:val="00037325"/>
    <w:rsid w:val="00037938"/>
    <w:rsid w:val="00040126"/>
    <w:rsid w:val="0004065A"/>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2D8F"/>
    <w:rsid w:val="00072E6C"/>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3B9F"/>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172F"/>
    <w:rsid w:val="001935B8"/>
    <w:rsid w:val="00194716"/>
    <w:rsid w:val="0019503F"/>
    <w:rsid w:val="0019558A"/>
    <w:rsid w:val="00196931"/>
    <w:rsid w:val="00196F5E"/>
    <w:rsid w:val="001A1FD3"/>
    <w:rsid w:val="001A2D95"/>
    <w:rsid w:val="001A310F"/>
    <w:rsid w:val="001A3467"/>
    <w:rsid w:val="001A3A63"/>
    <w:rsid w:val="001A3DBE"/>
    <w:rsid w:val="001A464B"/>
    <w:rsid w:val="001A5439"/>
    <w:rsid w:val="001A7155"/>
    <w:rsid w:val="001A79BF"/>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6A77"/>
    <w:rsid w:val="002101F2"/>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4945"/>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33A"/>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8DB"/>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3B28"/>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4F31"/>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3F73BA"/>
    <w:rsid w:val="0040048F"/>
    <w:rsid w:val="004007A3"/>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4FF7"/>
    <w:rsid w:val="004356C1"/>
    <w:rsid w:val="00435B90"/>
    <w:rsid w:val="00435C74"/>
    <w:rsid w:val="0043618E"/>
    <w:rsid w:val="004365E4"/>
    <w:rsid w:val="0043691C"/>
    <w:rsid w:val="004376B8"/>
    <w:rsid w:val="0043782C"/>
    <w:rsid w:val="0043795D"/>
    <w:rsid w:val="00441806"/>
    <w:rsid w:val="00441DCD"/>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951"/>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4F7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10ED"/>
    <w:rsid w:val="005028EA"/>
    <w:rsid w:val="005031A4"/>
    <w:rsid w:val="005031F3"/>
    <w:rsid w:val="00503671"/>
    <w:rsid w:val="005037BF"/>
    <w:rsid w:val="005038E9"/>
    <w:rsid w:val="00504ED7"/>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3BFB"/>
    <w:rsid w:val="005443EB"/>
    <w:rsid w:val="00544567"/>
    <w:rsid w:val="00544DE9"/>
    <w:rsid w:val="005455D4"/>
    <w:rsid w:val="00545FD0"/>
    <w:rsid w:val="005462D7"/>
    <w:rsid w:val="005466BF"/>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2E87"/>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640"/>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3D7"/>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3C0C"/>
    <w:rsid w:val="00724701"/>
    <w:rsid w:val="00725C1E"/>
    <w:rsid w:val="00725D4B"/>
    <w:rsid w:val="007277A8"/>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98E"/>
    <w:rsid w:val="00752EE7"/>
    <w:rsid w:val="00755448"/>
    <w:rsid w:val="00755A68"/>
    <w:rsid w:val="00755EBC"/>
    <w:rsid w:val="00756053"/>
    <w:rsid w:val="00757A81"/>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152B"/>
    <w:rsid w:val="007927FC"/>
    <w:rsid w:val="007937BC"/>
    <w:rsid w:val="007937DF"/>
    <w:rsid w:val="0079503D"/>
    <w:rsid w:val="007964FE"/>
    <w:rsid w:val="00796604"/>
    <w:rsid w:val="00796CA1"/>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646"/>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6825"/>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317E"/>
    <w:rsid w:val="00843328"/>
    <w:rsid w:val="008433F1"/>
    <w:rsid w:val="00843CFB"/>
    <w:rsid w:val="008443A2"/>
    <w:rsid w:val="00844CF4"/>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3B0"/>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761"/>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332E"/>
    <w:rsid w:val="008E5284"/>
    <w:rsid w:val="008E5F0B"/>
    <w:rsid w:val="008E63FA"/>
    <w:rsid w:val="008E72C0"/>
    <w:rsid w:val="008E78C8"/>
    <w:rsid w:val="008F10E5"/>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26E9"/>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77D"/>
    <w:rsid w:val="00A06798"/>
    <w:rsid w:val="00A06A0B"/>
    <w:rsid w:val="00A074D7"/>
    <w:rsid w:val="00A07E35"/>
    <w:rsid w:val="00A106C2"/>
    <w:rsid w:val="00A10807"/>
    <w:rsid w:val="00A10991"/>
    <w:rsid w:val="00A10DBE"/>
    <w:rsid w:val="00A11175"/>
    <w:rsid w:val="00A1118E"/>
    <w:rsid w:val="00A11A13"/>
    <w:rsid w:val="00A12FD1"/>
    <w:rsid w:val="00A141B2"/>
    <w:rsid w:val="00A152CD"/>
    <w:rsid w:val="00A15C08"/>
    <w:rsid w:val="00A15F67"/>
    <w:rsid w:val="00A16091"/>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5D5"/>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B33"/>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5926"/>
    <w:rsid w:val="00BF7452"/>
    <w:rsid w:val="00BF7FB1"/>
    <w:rsid w:val="00C0058E"/>
    <w:rsid w:val="00C03322"/>
    <w:rsid w:val="00C0380A"/>
    <w:rsid w:val="00C041DB"/>
    <w:rsid w:val="00C04434"/>
    <w:rsid w:val="00C04947"/>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5EC7"/>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074E3"/>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11"/>
    <w:rsid w:val="00E768E5"/>
    <w:rsid w:val="00E76E51"/>
    <w:rsid w:val="00E777D5"/>
    <w:rsid w:val="00E77AD1"/>
    <w:rsid w:val="00E80B35"/>
    <w:rsid w:val="00E80C73"/>
    <w:rsid w:val="00E812E1"/>
    <w:rsid w:val="00E81660"/>
    <w:rsid w:val="00E826E0"/>
    <w:rsid w:val="00E82F72"/>
    <w:rsid w:val="00E83458"/>
    <w:rsid w:val="00E853C9"/>
    <w:rsid w:val="00E854C5"/>
    <w:rsid w:val="00E85BA0"/>
    <w:rsid w:val="00E85D1B"/>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03F"/>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6FBB"/>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1C0"/>
    <w:rsid w:val="00F67375"/>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32D7"/>
    <w:rsid w:val="00FD34D8"/>
    <w:rsid w:val="00FD3C3E"/>
    <w:rsid w:val="00FD4853"/>
    <w:rsid w:val="00FD588A"/>
    <w:rsid w:val="00FD631C"/>
    <w:rsid w:val="00FD6B30"/>
    <w:rsid w:val="00FD72F7"/>
    <w:rsid w:val="00FD754A"/>
    <w:rsid w:val="00FD79EA"/>
    <w:rsid w:val="00FD7ABD"/>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239C"/>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FB26250"/>
    <w:rsid w:val="14B55E2A"/>
    <w:rsid w:val="14D83520"/>
    <w:rsid w:val="16226CEC"/>
    <w:rsid w:val="167C3718"/>
    <w:rsid w:val="1A2967AD"/>
    <w:rsid w:val="1C8C1EF3"/>
    <w:rsid w:val="1D9E7C25"/>
    <w:rsid w:val="1DE166EC"/>
    <w:rsid w:val="23454FED"/>
    <w:rsid w:val="238E1A06"/>
    <w:rsid w:val="23B7553F"/>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rokecolor="#739cc3">
      <v:fill angle="90" type="gradient">
        <o:fill v:ext="view" type="gradientUnscaled"/>
      </v:fill>
      <v:stroke color="#739cc3" weight="1.25pt"/>
    </o:shapedefaults>
    <o:shapelayout v:ext="edit">
      <o:idmap v:ext="edit" data="1"/>
    </o:shapelayout>
  </w:shapeDefaults>
  <w:decimalSymbol w:val="."/>
  <w:listSeparator w:val=","/>
  <w14:docId w14:val="2CE43112"/>
  <w15:docId w15:val="{B5C77EC3-7D33-F34C-95C0-A39E7F6E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A4A8C"/>
    <w:pPr>
      <w:widowControl w:val="0"/>
      <w:jc w:val="both"/>
    </w:pPr>
    <w:rPr>
      <w:kern w:val="2"/>
      <w:sz w:val="21"/>
      <w:szCs w:val="24"/>
    </w:rPr>
  </w:style>
  <w:style w:type="paragraph" w:styleId="10">
    <w:name w:val="heading 1"/>
    <w:basedOn w:val="a1"/>
    <w:next w:val="a1"/>
    <w:link w:val="11"/>
    <w:qFormat/>
    <w:rsid w:val="002A4A8C"/>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2A4A8C"/>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rsid w:val="002A4A8C"/>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rsid w:val="002A4A8C"/>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rsid w:val="002A4A8C"/>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rsid w:val="002A4A8C"/>
    <w:pPr>
      <w:ind w:firstLine="420"/>
    </w:pPr>
    <w:rPr>
      <w:szCs w:val="20"/>
    </w:rPr>
  </w:style>
  <w:style w:type="paragraph" w:styleId="a7">
    <w:name w:val="caption"/>
    <w:basedOn w:val="a1"/>
    <w:next w:val="a1"/>
    <w:uiPriority w:val="35"/>
    <w:qFormat/>
    <w:rsid w:val="002A4A8C"/>
    <w:pPr>
      <w:spacing w:beforeLines="50" w:afterLines="50" w:line="360" w:lineRule="auto"/>
      <w:jc w:val="center"/>
    </w:pPr>
    <w:rPr>
      <w:rFonts w:ascii="Arial" w:hAnsi="Arial" w:cs="Arial"/>
      <w:sz w:val="24"/>
      <w:szCs w:val="20"/>
    </w:rPr>
  </w:style>
  <w:style w:type="paragraph" w:styleId="a8">
    <w:name w:val="Document Map"/>
    <w:basedOn w:val="a1"/>
    <w:semiHidden/>
    <w:qFormat/>
    <w:rsid w:val="002A4A8C"/>
    <w:pPr>
      <w:shd w:val="clear" w:color="auto" w:fill="000080"/>
    </w:pPr>
  </w:style>
  <w:style w:type="paragraph" w:styleId="a9">
    <w:name w:val="annotation text"/>
    <w:basedOn w:val="a1"/>
    <w:link w:val="aa"/>
    <w:uiPriority w:val="99"/>
    <w:unhideWhenUsed/>
    <w:qFormat/>
    <w:rsid w:val="002A4A8C"/>
    <w:pPr>
      <w:jc w:val="left"/>
    </w:pPr>
    <w:rPr>
      <w:lang w:val="zh-CN"/>
    </w:rPr>
  </w:style>
  <w:style w:type="paragraph" w:styleId="31">
    <w:name w:val="Body Text 3"/>
    <w:basedOn w:val="a1"/>
    <w:qFormat/>
    <w:rsid w:val="002A4A8C"/>
    <w:rPr>
      <w:rFonts w:ascii="楷体_GB2312" w:eastAsia="楷体_GB2312" w:hAnsi="Arial" w:cs="Arial"/>
      <w:b/>
      <w:bCs/>
      <w:color w:val="000000"/>
      <w:sz w:val="24"/>
    </w:rPr>
  </w:style>
  <w:style w:type="paragraph" w:styleId="ab">
    <w:name w:val="Body Text"/>
    <w:basedOn w:val="a1"/>
    <w:uiPriority w:val="99"/>
    <w:qFormat/>
    <w:rsid w:val="002A4A8C"/>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rsid w:val="002A4A8C"/>
    <w:pPr>
      <w:ind w:firstLine="630"/>
    </w:pPr>
    <w:rPr>
      <w:rFonts w:ascii="楷体_GB2312" w:eastAsia="楷体_GB2312"/>
      <w:sz w:val="32"/>
      <w:szCs w:val="20"/>
    </w:rPr>
  </w:style>
  <w:style w:type="paragraph" w:styleId="ad">
    <w:name w:val="Block Text"/>
    <w:basedOn w:val="a1"/>
    <w:qFormat/>
    <w:rsid w:val="002A4A8C"/>
    <w:pPr>
      <w:adjustRightInd w:val="0"/>
      <w:ind w:left="420" w:right="33"/>
      <w:jc w:val="left"/>
      <w:textAlignment w:val="baseline"/>
    </w:pPr>
    <w:rPr>
      <w:kern w:val="0"/>
      <w:sz w:val="24"/>
      <w:szCs w:val="20"/>
    </w:rPr>
  </w:style>
  <w:style w:type="paragraph" w:styleId="TOC3">
    <w:name w:val="toc 3"/>
    <w:basedOn w:val="a1"/>
    <w:next w:val="a1"/>
    <w:uiPriority w:val="39"/>
    <w:qFormat/>
    <w:rsid w:val="002A4A8C"/>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sid w:val="002A4A8C"/>
    <w:rPr>
      <w:rFonts w:ascii="宋体" w:hAnsi="Courier New"/>
      <w:szCs w:val="20"/>
    </w:rPr>
  </w:style>
  <w:style w:type="paragraph" w:styleId="20">
    <w:name w:val="Body Text Indent 2"/>
    <w:basedOn w:val="a1"/>
    <w:qFormat/>
    <w:rsid w:val="002A4A8C"/>
    <w:pPr>
      <w:spacing w:after="120" w:line="480" w:lineRule="auto"/>
      <w:ind w:leftChars="200" w:left="420"/>
    </w:pPr>
  </w:style>
  <w:style w:type="paragraph" w:styleId="af0">
    <w:name w:val="Balloon Text"/>
    <w:basedOn w:val="a1"/>
    <w:semiHidden/>
    <w:qFormat/>
    <w:rsid w:val="002A4A8C"/>
    <w:rPr>
      <w:sz w:val="18"/>
      <w:szCs w:val="18"/>
    </w:rPr>
  </w:style>
  <w:style w:type="paragraph" w:styleId="af1">
    <w:name w:val="footer"/>
    <w:basedOn w:val="a1"/>
    <w:link w:val="af2"/>
    <w:uiPriority w:val="99"/>
    <w:qFormat/>
    <w:rsid w:val="002A4A8C"/>
    <w:pPr>
      <w:tabs>
        <w:tab w:val="center" w:pos="4153"/>
        <w:tab w:val="right" w:pos="8306"/>
      </w:tabs>
      <w:snapToGrid w:val="0"/>
      <w:jc w:val="left"/>
    </w:pPr>
    <w:rPr>
      <w:sz w:val="18"/>
      <w:szCs w:val="18"/>
      <w:lang w:val="zh-CN"/>
    </w:rPr>
  </w:style>
  <w:style w:type="paragraph" w:styleId="21">
    <w:name w:val="Body Text First Indent 2"/>
    <w:basedOn w:val="ac"/>
    <w:qFormat/>
    <w:rsid w:val="002A4A8C"/>
    <w:pPr>
      <w:widowControl/>
      <w:spacing w:after="120"/>
      <w:ind w:leftChars="200" w:left="420" w:firstLineChars="200" w:firstLine="420"/>
    </w:pPr>
    <w:rPr>
      <w:rFonts w:ascii="仿宋_GB2312" w:eastAsia="仿宋_GB2312"/>
      <w:color w:val="FF6600"/>
      <w:sz w:val="21"/>
    </w:rPr>
  </w:style>
  <w:style w:type="paragraph" w:styleId="af3">
    <w:name w:val="header"/>
    <w:basedOn w:val="a1"/>
    <w:link w:val="af4"/>
    <w:uiPriority w:val="99"/>
    <w:qFormat/>
    <w:rsid w:val="002A4A8C"/>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1"/>
    <w:next w:val="a1"/>
    <w:uiPriority w:val="39"/>
    <w:qFormat/>
    <w:rsid w:val="002A4A8C"/>
    <w:rPr>
      <w:rFonts w:eastAsia="楷体"/>
      <w:b/>
      <w:sz w:val="28"/>
    </w:rPr>
  </w:style>
  <w:style w:type="paragraph" w:styleId="32">
    <w:name w:val="Body Text Indent 3"/>
    <w:basedOn w:val="a1"/>
    <w:uiPriority w:val="99"/>
    <w:qFormat/>
    <w:rsid w:val="002A4A8C"/>
    <w:pPr>
      <w:ind w:firstLineChars="200" w:firstLine="420"/>
    </w:pPr>
    <w:rPr>
      <w:rFonts w:eastAsia="楷体_GB2312"/>
    </w:rPr>
  </w:style>
  <w:style w:type="paragraph" w:styleId="TOC2">
    <w:name w:val="toc 2"/>
    <w:basedOn w:val="a1"/>
    <w:next w:val="a1"/>
    <w:semiHidden/>
    <w:qFormat/>
    <w:rsid w:val="002A4A8C"/>
    <w:pPr>
      <w:ind w:leftChars="200" w:left="420"/>
    </w:pPr>
    <w:rPr>
      <w:szCs w:val="20"/>
    </w:rPr>
  </w:style>
  <w:style w:type="paragraph" w:styleId="22">
    <w:name w:val="Body Text 2"/>
    <w:basedOn w:val="a1"/>
    <w:uiPriority w:val="99"/>
    <w:qFormat/>
    <w:rsid w:val="002A4A8C"/>
    <w:pPr>
      <w:spacing w:line="440" w:lineRule="exact"/>
    </w:pPr>
    <w:rPr>
      <w:rFonts w:ascii="楷体_GB2312" w:eastAsia="楷体_GB2312"/>
      <w:sz w:val="28"/>
    </w:rPr>
  </w:style>
  <w:style w:type="paragraph" w:styleId="af5">
    <w:name w:val="Normal (Web)"/>
    <w:basedOn w:val="a1"/>
    <w:qFormat/>
    <w:rsid w:val="002A4A8C"/>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rsid w:val="002A4A8C"/>
    <w:pPr>
      <w:spacing w:before="240" w:after="60"/>
      <w:jc w:val="center"/>
      <w:outlineLvl w:val="0"/>
    </w:pPr>
    <w:rPr>
      <w:rFonts w:ascii="Cambria" w:hAnsi="Cambria"/>
      <w:b/>
      <w:bCs/>
      <w:sz w:val="32"/>
      <w:szCs w:val="32"/>
      <w:lang w:val="zh-CN"/>
    </w:rPr>
  </w:style>
  <w:style w:type="character" w:styleId="af8">
    <w:name w:val="Strong"/>
    <w:uiPriority w:val="22"/>
    <w:qFormat/>
    <w:rsid w:val="002A4A8C"/>
    <w:rPr>
      <w:b/>
      <w:bCs/>
    </w:rPr>
  </w:style>
  <w:style w:type="character" w:styleId="af9">
    <w:name w:val="page number"/>
    <w:basedOn w:val="a3"/>
    <w:uiPriority w:val="99"/>
    <w:qFormat/>
    <w:rsid w:val="002A4A8C"/>
  </w:style>
  <w:style w:type="character" w:styleId="afa">
    <w:name w:val="FollowedHyperlink"/>
    <w:qFormat/>
    <w:rsid w:val="002A4A8C"/>
    <w:rPr>
      <w:color w:val="800080"/>
      <w:u w:val="single"/>
    </w:rPr>
  </w:style>
  <w:style w:type="character" w:styleId="afb">
    <w:name w:val="Emphasis"/>
    <w:qFormat/>
    <w:rsid w:val="002A4A8C"/>
    <w:rPr>
      <w:i/>
      <w:iCs/>
    </w:rPr>
  </w:style>
  <w:style w:type="character" w:styleId="afc">
    <w:name w:val="Hyperlink"/>
    <w:uiPriority w:val="99"/>
    <w:qFormat/>
    <w:rsid w:val="002A4A8C"/>
    <w:rPr>
      <w:color w:val="0000FF"/>
      <w:u w:val="single"/>
    </w:rPr>
  </w:style>
  <w:style w:type="character" w:styleId="afd">
    <w:name w:val="annotation reference"/>
    <w:qFormat/>
    <w:rsid w:val="002A4A8C"/>
    <w:rPr>
      <w:sz w:val="21"/>
      <w:szCs w:val="21"/>
    </w:rPr>
  </w:style>
  <w:style w:type="table" w:styleId="afe">
    <w:name w:val="Table Grid"/>
    <w:basedOn w:val="a4"/>
    <w:qFormat/>
    <w:rsid w:val="002A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列表段落 字符"/>
    <w:link w:val="aff0"/>
    <w:qFormat/>
    <w:rsid w:val="002A4A8C"/>
    <w:rPr>
      <w:rFonts w:ascii="Calibri" w:hAnsi="Calibri"/>
      <w:kern w:val="2"/>
      <w:sz w:val="21"/>
      <w:szCs w:val="22"/>
    </w:rPr>
  </w:style>
  <w:style w:type="paragraph" w:styleId="aff0">
    <w:name w:val="List Paragraph"/>
    <w:basedOn w:val="a1"/>
    <w:link w:val="aff"/>
    <w:qFormat/>
    <w:rsid w:val="002A4A8C"/>
    <w:pPr>
      <w:ind w:firstLineChars="200" w:firstLine="420"/>
    </w:pPr>
    <w:rPr>
      <w:rFonts w:ascii="Calibri" w:hAnsi="Calibri"/>
      <w:szCs w:val="22"/>
      <w:lang w:val="zh-CN"/>
    </w:rPr>
  </w:style>
  <w:style w:type="character" w:customStyle="1" w:styleId="af">
    <w:name w:val="纯文本 字符"/>
    <w:link w:val="ae"/>
    <w:qFormat/>
    <w:rsid w:val="002A4A8C"/>
    <w:rPr>
      <w:rFonts w:ascii="宋体" w:eastAsia="宋体" w:hAnsi="Courier New"/>
      <w:kern w:val="2"/>
      <w:sz w:val="21"/>
      <w:lang w:val="en-US" w:eastAsia="zh-CN" w:bidi="ar-SA"/>
    </w:rPr>
  </w:style>
  <w:style w:type="character" w:customStyle="1" w:styleId="param-value">
    <w:name w:val="param-value"/>
    <w:basedOn w:val="a3"/>
    <w:qFormat/>
    <w:rsid w:val="002A4A8C"/>
  </w:style>
  <w:style w:type="character" w:customStyle="1" w:styleId="af2">
    <w:name w:val="页脚 字符"/>
    <w:link w:val="af1"/>
    <w:uiPriority w:val="99"/>
    <w:qFormat/>
    <w:rsid w:val="002A4A8C"/>
    <w:rPr>
      <w:kern w:val="2"/>
      <w:sz w:val="18"/>
      <w:szCs w:val="18"/>
    </w:rPr>
  </w:style>
  <w:style w:type="character" w:customStyle="1" w:styleId="FontStyle36">
    <w:name w:val="Font Style36"/>
    <w:qFormat/>
    <w:rsid w:val="002A4A8C"/>
    <w:rPr>
      <w:rFonts w:ascii="宋体" w:eastAsia="宋体" w:cs="宋体"/>
      <w:sz w:val="16"/>
      <w:szCs w:val="16"/>
    </w:rPr>
  </w:style>
  <w:style w:type="character" w:customStyle="1" w:styleId="af7">
    <w:name w:val="标题 字符"/>
    <w:link w:val="af6"/>
    <w:qFormat/>
    <w:rsid w:val="002A4A8C"/>
    <w:rPr>
      <w:rFonts w:ascii="Cambria" w:hAnsi="Cambria" w:cs="Times New Roman"/>
      <w:b/>
      <w:bCs/>
      <w:kern w:val="2"/>
      <w:sz w:val="32"/>
      <w:szCs w:val="32"/>
    </w:rPr>
  </w:style>
  <w:style w:type="character" w:customStyle="1" w:styleId="FontStyle28">
    <w:name w:val="Font Style28"/>
    <w:qFormat/>
    <w:rsid w:val="002A4A8C"/>
    <w:rPr>
      <w:rFonts w:ascii="Constantia" w:hAnsi="Constantia" w:cs="Constantia"/>
      <w:sz w:val="28"/>
      <w:szCs w:val="28"/>
    </w:rPr>
  </w:style>
  <w:style w:type="character" w:customStyle="1" w:styleId="FontStyle30">
    <w:name w:val="Font Style30"/>
    <w:qFormat/>
    <w:rsid w:val="002A4A8C"/>
    <w:rPr>
      <w:rFonts w:ascii="宋体" w:eastAsia="宋体" w:cs="宋体"/>
      <w:sz w:val="14"/>
      <w:szCs w:val="14"/>
    </w:rPr>
  </w:style>
  <w:style w:type="character" w:customStyle="1" w:styleId="FontStyle37">
    <w:name w:val="Font Style37"/>
    <w:qFormat/>
    <w:rsid w:val="002A4A8C"/>
    <w:rPr>
      <w:rFonts w:ascii="Arial" w:hAnsi="Arial" w:cs="Arial"/>
      <w:sz w:val="16"/>
      <w:szCs w:val="16"/>
    </w:rPr>
  </w:style>
  <w:style w:type="character" w:customStyle="1" w:styleId="11">
    <w:name w:val="标题 1 字符"/>
    <w:link w:val="10"/>
    <w:qFormat/>
    <w:rsid w:val="002A4A8C"/>
    <w:rPr>
      <w:b/>
      <w:bCs/>
      <w:kern w:val="44"/>
      <w:sz w:val="44"/>
      <w:szCs w:val="44"/>
    </w:rPr>
  </w:style>
  <w:style w:type="character" w:customStyle="1" w:styleId="apple-converted-space">
    <w:name w:val="apple-converted-space"/>
    <w:qFormat/>
    <w:rsid w:val="002A4A8C"/>
  </w:style>
  <w:style w:type="character" w:customStyle="1" w:styleId="2Char">
    <w:name w:val="标题 2 Char"/>
    <w:uiPriority w:val="9"/>
    <w:qFormat/>
    <w:rsid w:val="002A4A8C"/>
    <w:rPr>
      <w:rFonts w:ascii="Arial" w:eastAsia="黑体" w:hAnsi="Arial"/>
      <w:b/>
      <w:kern w:val="2"/>
      <w:sz w:val="32"/>
      <w:lang w:val="en-US" w:eastAsia="zh-CN"/>
    </w:rPr>
  </w:style>
  <w:style w:type="character" w:customStyle="1" w:styleId="af4">
    <w:name w:val="页眉 字符"/>
    <w:link w:val="af3"/>
    <w:uiPriority w:val="99"/>
    <w:qFormat/>
    <w:rsid w:val="002A4A8C"/>
    <w:rPr>
      <w:kern w:val="2"/>
      <w:sz w:val="18"/>
      <w:szCs w:val="18"/>
    </w:rPr>
  </w:style>
  <w:style w:type="character" w:customStyle="1" w:styleId="50">
    <w:name w:val="标题 5 字符"/>
    <w:link w:val="5"/>
    <w:uiPriority w:val="9"/>
    <w:qFormat/>
    <w:rsid w:val="002A4A8C"/>
    <w:rPr>
      <w:b/>
      <w:bCs/>
      <w:kern w:val="2"/>
      <w:sz w:val="28"/>
      <w:szCs w:val="28"/>
    </w:rPr>
  </w:style>
  <w:style w:type="character" w:customStyle="1" w:styleId="FontStyle29">
    <w:name w:val="Font Style29"/>
    <w:qFormat/>
    <w:rsid w:val="002A4A8C"/>
    <w:rPr>
      <w:rFonts w:ascii="Arial" w:hAnsi="Arial" w:cs="Arial"/>
      <w:sz w:val="14"/>
      <w:szCs w:val="14"/>
    </w:rPr>
  </w:style>
  <w:style w:type="character" w:customStyle="1" w:styleId="30">
    <w:name w:val="标题 3 字符"/>
    <w:link w:val="3"/>
    <w:uiPriority w:val="9"/>
    <w:qFormat/>
    <w:rsid w:val="002A4A8C"/>
    <w:rPr>
      <w:rFonts w:ascii="Arial" w:hAnsi="Arial"/>
      <w:b/>
      <w:kern w:val="2"/>
      <w:sz w:val="32"/>
    </w:rPr>
  </w:style>
  <w:style w:type="character" w:customStyle="1" w:styleId="style4">
    <w:name w:val="style4"/>
    <w:qFormat/>
    <w:rsid w:val="002A4A8C"/>
  </w:style>
  <w:style w:type="character" w:customStyle="1" w:styleId="40">
    <w:name w:val="标题 4 字符"/>
    <w:link w:val="4"/>
    <w:uiPriority w:val="9"/>
    <w:qFormat/>
    <w:rsid w:val="002A4A8C"/>
    <w:rPr>
      <w:rFonts w:ascii="Cambria" w:hAnsi="Cambria"/>
      <w:b/>
      <w:bCs/>
      <w:kern w:val="2"/>
      <w:sz w:val="28"/>
      <w:szCs w:val="28"/>
    </w:rPr>
  </w:style>
  <w:style w:type="character" w:customStyle="1" w:styleId="PlainTextChar">
    <w:name w:val="Plain Text Char"/>
    <w:qFormat/>
    <w:locked/>
    <w:rsid w:val="002A4A8C"/>
    <w:rPr>
      <w:rFonts w:ascii="宋体" w:eastAsia="宋体" w:hAnsi="Courier New"/>
      <w:kern w:val="2"/>
      <w:sz w:val="21"/>
      <w:lang w:val="en-US" w:eastAsia="zh-CN" w:bidi="ar-SA"/>
    </w:rPr>
  </w:style>
  <w:style w:type="character" w:customStyle="1" w:styleId="aa">
    <w:name w:val="批注文字 字符"/>
    <w:link w:val="a9"/>
    <w:uiPriority w:val="99"/>
    <w:qFormat/>
    <w:rsid w:val="002A4A8C"/>
    <w:rPr>
      <w:kern w:val="2"/>
      <w:sz w:val="21"/>
      <w:szCs w:val="24"/>
    </w:rPr>
  </w:style>
  <w:style w:type="paragraph" w:customStyle="1" w:styleId="Style10">
    <w:name w:val="Style10"/>
    <w:basedOn w:val="a1"/>
    <w:qFormat/>
    <w:rsid w:val="002A4A8C"/>
    <w:pPr>
      <w:adjustRightInd w:val="0"/>
      <w:jc w:val="left"/>
    </w:pPr>
    <w:rPr>
      <w:rFonts w:ascii="宋体"/>
      <w:kern w:val="0"/>
      <w:sz w:val="24"/>
    </w:rPr>
  </w:style>
  <w:style w:type="paragraph" w:customStyle="1" w:styleId="aff1">
    <w:name w:val="文档正文"/>
    <w:basedOn w:val="a1"/>
    <w:qFormat/>
    <w:rsid w:val="002A4A8C"/>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2A4A8C"/>
    <w:pPr>
      <w:adjustRightInd w:val="0"/>
      <w:spacing w:line="446" w:lineRule="exact"/>
      <w:jc w:val="left"/>
    </w:pPr>
    <w:rPr>
      <w:rFonts w:ascii="宋体"/>
      <w:kern w:val="0"/>
      <w:sz w:val="24"/>
    </w:rPr>
  </w:style>
  <w:style w:type="paragraph" w:customStyle="1" w:styleId="TOC10">
    <w:name w:val="TOC 标题1"/>
    <w:basedOn w:val="10"/>
    <w:next w:val="a1"/>
    <w:uiPriority w:val="39"/>
    <w:qFormat/>
    <w:rsid w:val="002A4A8C"/>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2A4A8C"/>
    <w:pPr>
      <w:widowControl/>
      <w:jc w:val="center"/>
    </w:pPr>
    <w:rPr>
      <w:rFonts w:ascii="宋体" w:hAnsi="宋体"/>
      <w:b/>
      <w:kern w:val="0"/>
      <w:sz w:val="24"/>
      <w:lang w:eastAsia="en-US"/>
    </w:rPr>
  </w:style>
  <w:style w:type="paragraph" w:customStyle="1" w:styleId="aff2">
    <w:name w:val="表格正文"/>
    <w:qFormat/>
    <w:rsid w:val="002A4A8C"/>
    <w:pPr>
      <w:spacing w:line="0" w:lineRule="atLeast"/>
    </w:pPr>
    <w:rPr>
      <w:sz w:val="24"/>
      <w:szCs w:val="24"/>
      <w:lang w:bidi="he-IL"/>
    </w:rPr>
  </w:style>
  <w:style w:type="paragraph" w:customStyle="1" w:styleId="Style9">
    <w:name w:val="Style9"/>
    <w:basedOn w:val="a1"/>
    <w:qFormat/>
    <w:rsid w:val="002A4A8C"/>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2A4A8C"/>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rsid w:val="002A4A8C"/>
    <w:pPr>
      <w:tabs>
        <w:tab w:val="left" w:pos="360"/>
      </w:tabs>
    </w:pPr>
    <w:rPr>
      <w:sz w:val="24"/>
    </w:rPr>
  </w:style>
  <w:style w:type="paragraph" w:customStyle="1" w:styleId="Default">
    <w:name w:val="Default"/>
    <w:qFormat/>
    <w:rsid w:val="002A4A8C"/>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rsid w:val="002A4A8C"/>
    <w:pPr>
      <w:numPr>
        <w:numId w:val="1"/>
      </w:numPr>
      <w:spacing w:line="360" w:lineRule="auto"/>
    </w:pPr>
    <w:rPr>
      <w:rFonts w:ascii="仿宋_GB2312" w:eastAsia="仿宋_GB2312"/>
      <w:sz w:val="32"/>
      <w:szCs w:val="30"/>
    </w:rPr>
  </w:style>
  <w:style w:type="paragraph" w:customStyle="1" w:styleId="a0">
    <w:name w:val="要点标题"/>
    <w:basedOn w:val="a1"/>
    <w:qFormat/>
    <w:rsid w:val="002A4A8C"/>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2A4A8C"/>
    <w:rPr>
      <w:rFonts w:ascii="Tahoma" w:hAnsi="Tahoma"/>
      <w:sz w:val="24"/>
    </w:rPr>
  </w:style>
  <w:style w:type="paragraph" w:customStyle="1" w:styleId="Char1">
    <w:name w:val="正文（缩进） Char1"/>
    <w:basedOn w:val="a1"/>
    <w:rsid w:val="002A4A8C"/>
    <w:pPr>
      <w:spacing w:beforeLines="50" w:afterLines="50" w:line="360" w:lineRule="auto"/>
      <w:ind w:firstLineChars="200" w:firstLine="480"/>
    </w:pPr>
    <w:rPr>
      <w:sz w:val="24"/>
    </w:rPr>
  </w:style>
  <w:style w:type="paragraph" w:customStyle="1" w:styleId="Style12">
    <w:name w:val="Style12"/>
    <w:basedOn w:val="a1"/>
    <w:qFormat/>
    <w:rsid w:val="002A4A8C"/>
    <w:pPr>
      <w:adjustRightInd w:val="0"/>
      <w:jc w:val="left"/>
    </w:pPr>
    <w:rPr>
      <w:rFonts w:ascii="宋体"/>
      <w:kern w:val="0"/>
      <w:sz w:val="24"/>
    </w:rPr>
  </w:style>
  <w:style w:type="paragraph" w:customStyle="1" w:styleId="12">
    <w:name w:val="列出段落1"/>
    <w:basedOn w:val="a1"/>
    <w:unhideWhenUsed/>
    <w:qFormat/>
    <w:rsid w:val="002A4A8C"/>
    <w:pPr>
      <w:ind w:firstLineChars="200" w:firstLine="420"/>
    </w:pPr>
  </w:style>
  <w:style w:type="paragraph" w:customStyle="1" w:styleId="CharCharCharChar">
    <w:name w:val="Char Char Char Char"/>
    <w:basedOn w:val="a8"/>
    <w:rsid w:val="002A4A8C"/>
    <w:pPr>
      <w:adjustRightInd w:val="0"/>
      <w:snapToGrid w:val="0"/>
      <w:spacing w:line="360" w:lineRule="auto"/>
    </w:pPr>
    <w:rPr>
      <w:rFonts w:ascii="Tahoma" w:hAnsi="Tahoma"/>
      <w:sz w:val="24"/>
    </w:rPr>
  </w:style>
  <w:style w:type="paragraph" w:customStyle="1" w:styleId="Char10">
    <w:name w:val="Char1"/>
    <w:basedOn w:val="a1"/>
    <w:qFormat/>
    <w:rsid w:val="002A4A8C"/>
    <w:pPr>
      <w:tabs>
        <w:tab w:val="left" w:pos="840"/>
      </w:tabs>
      <w:ind w:left="840" w:hanging="420"/>
    </w:pPr>
    <w:rPr>
      <w:sz w:val="24"/>
    </w:rPr>
  </w:style>
  <w:style w:type="paragraph" w:customStyle="1" w:styleId="CharCharChar1CharCharCharChar">
    <w:name w:val="Char Char Char1 Char Char Char Char"/>
    <w:basedOn w:val="a1"/>
    <w:rsid w:val="002A4A8C"/>
    <w:pPr>
      <w:widowControl/>
      <w:spacing w:after="160" w:line="240" w:lineRule="exact"/>
      <w:jc w:val="left"/>
    </w:pPr>
    <w:rPr>
      <w:rFonts w:ascii="宋体" w:hAnsi="宋体"/>
      <w:b/>
      <w:kern w:val="0"/>
      <w:sz w:val="28"/>
      <w:szCs w:val="28"/>
    </w:rPr>
  </w:style>
  <w:style w:type="paragraph" w:customStyle="1" w:styleId="1">
    <w:name w:val="标题1"/>
    <w:basedOn w:val="10"/>
    <w:next w:val="a1"/>
    <w:rsid w:val="002A4A8C"/>
    <w:pPr>
      <w:numPr>
        <w:numId w:val="3"/>
      </w:numPr>
      <w:adjustRightInd w:val="0"/>
      <w:spacing w:line="578" w:lineRule="atLeast"/>
      <w:jc w:val="left"/>
      <w:textAlignment w:val="baseline"/>
    </w:pPr>
  </w:style>
  <w:style w:type="paragraph" w:customStyle="1" w:styleId="aff3">
    <w:name w:val="正文（无缩进）"/>
    <w:basedOn w:val="a1"/>
    <w:qFormat/>
    <w:rsid w:val="002A4A8C"/>
    <w:pPr>
      <w:spacing w:line="360" w:lineRule="auto"/>
    </w:pPr>
    <w:rPr>
      <w:rFonts w:ascii="Calibri" w:hAnsi="Calibri"/>
      <w:sz w:val="24"/>
      <w:szCs w:val="21"/>
    </w:rPr>
  </w:style>
  <w:style w:type="paragraph" w:customStyle="1" w:styleId="Char2">
    <w:name w:val="Char2"/>
    <w:basedOn w:val="a1"/>
    <w:rsid w:val="002A4A8C"/>
    <w:pPr>
      <w:tabs>
        <w:tab w:val="left" w:pos="420"/>
      </w:tabs>
      <w:ind w:left="420" w:firstLineChars="200" w:hanging="420"/>
      <w:jc w:val="left"/>
    </w:pPr>
    <w:rPr>
      <w:szCs w:val="20"/>
    </w:rPr>
  </w:style>
  <w:style w:type="paragraph" w:customStyle="1" w:styleId="aff4">
    <w:name w:val="普通正文"/>
    <w:basedOn w:val="a1"/>
    <w:rsid w:val="002A4A8C"/>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rsid w:val="002A4A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locked/>
    <w:rsid w:val="002A4A8C"/>
    <w:rPr>
      <w:kern w:val="2"/>
      <w:sz w:val="21"/>
    </w:rPr>
  </w:style>
  <w:style w:type="paragraph" w:customStyle="1" w:styleId="23">
    <w:name w:val="正文2"/>
    <w:basedOn w:val="a1"/>
    <w:qFormat/>
    <w:rsid w:val="002A4A8C"/>
    <w:pPr>
      <w:spacing w:before="240" w:after="240" w:line="300" w:lineRule="auto"/>
      <w:ind w:firstLineChars="200" w:firstLine="200"/>
    </w:pPr>
    <w:rPr>
      <w:rFonts w:ascii="仿宋" w:eastAsia="仿宋" w:hAnsi="仿宋" w:cs="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mso2756</cp:lastModifiedBy>
  <cp:revision>69</cp:revision>
  <cp:lastPrinted>2018-06-27T04:50:00Z</cp:lastPrinted>
  <dcterms:created xsi:type="dcterms:W3CDTF">2019-02-27T00:53:00Z</dcterms:created>
  <dcterms:modified xsi:type="dcterms:W3CDTF">2019-08-19T14:27:00Z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