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313" w:afterLines="100" w:line="56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江苏省职业学校实训基地建设</w:t>
      </w:r>
      <w:bookmarkStart w:id="0" w:name="_Hlk17363697"/>
      <w:r>
        <w:rPr>
          <w:rFonts w:ascii="方正小标宋简体" w:eastAsia="方正小标宋简体"/>
          <w:sz w:val="36"/>
          <w:szCs w:val="36"/>
        </w:rPr>
        <w:t>指标</w:t>
      </w:r>
      <w:r>
        <w:rPr>
          <w:rFonts w:hint="eastAsia" w:ascii="方正小标宋简体" w:eastAsia="方正小标宋简体"/>
          <w:sz w:val="36"/>
          <w:szCs w:val="36"/>
        </w:rPr>
        <w:t>体系</w:t>
      </w:r>
    </w:p>
    <w:bookmarkEnd w:id="0"/>
    <w:tbl>
      <w:tblPr>
        <w:tblStyle w:val="7"/>
        <w:tblW w:w="9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12"/>
        <w:gridCol w:w="7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一级指标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二级指标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指标内涵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  <w:r>
              <w:t>1.建设基础（3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1</w:t>
            </w:r>
            <w:r>
              <w:t>基地</w:t>
            </w:r>
            <w:r>
              <w:rPr>
                <w:rFonts w:hint="eastAsia"/>
              </w:rPr>
              <w:t>现有</w:t>
            </w:r>
            <w:r>
              <w:rPr>
                <w:rFonts w:hint="eastAsia"/>
                <w:lang w:val="en-US" w:eastAsia="zh-CN"/>
              </w:rPr>
              <w:t>软硬件</w:t>
            </w:r>
            <w:r>
              <w:rPr>
                <w:rFonts w:hint="eastAsia"/>
              </w:rPr>
              <w:t>条件</w:t>
            </w:r>
            <w:r>
              <w:t>（</w:t>
            </w:r>
            <w:r>
              <w:rPr>
                <w:rFonts w:hint="eastAsia"/>
              </w:rPr>
              <w:t>5</w:t>
            </w:r>
            <w:r>
              <w:t>分）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djustRightInd w:val="0"/>
              <w:snapToGrid w:val="0"/>
              <w:spacing w:line="276" w:lineRule="auto"/>
            </w:pPr>
            <w:r>
              <w:t>1.功能比较齐全</w:t>
            </w:r>
            <w:r>
              <w:rPr>
                <w:rFonts w:hint="eastAsia"/>
                <w:lang w:eastAsia="zh-CN"/>
              </w:rPr>
              <w:t>，</w:t>
            </w:r>
            <w:r>
              <w:t>能满足所涉专业</w:t>
            </w:r>
            <w:r>
              <w:rPr>
                <w:rFonts w:hint="eastAsia"/>
                <w:lang w:val="en-US" w:eastAsia="zh-CN"/>
              </w:rPr>
              <w:t>实践</w:t>
            </w:r>
            <w:r>
              <w:t>教学、学生实训需要；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t>2.基地设施</w:t>
            </w:r>
            <w:r>
              <w:rPr>
                <w:rFonts w:hint="eastAsia"/>
                <w:lang w:val="en-US" w:eastAsia="zh-CN"/>
              </w:rPr>
              <w:t>设备</w:t>
            </w:r>
            <w:r>
              <w:t>建设与实践教学项目设计相适应、相配套；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t>3.有若干个深度合作的园区或企业，</w:t>
            </w:r>
            <w:r>
              <w:rPr>
                <w:rFonts w:hint="eastAsia"/>
                <w:lang w:val="en-US" w:eastAsia="zh-CN"/>
              </w:rPr>
              <w:t>企业资源</w:t>
            </w:r>
            <w:r>
              <w:t>能</w:t>
            </w:r>
            <w:r>
              <w:rPr>
                <w:rFonts w:hint="eastAsia"/>
                <w:lang w:val="en-US" w:eastAsia="zh-CN"/>
              </w:rPr>
              <w:t>有效支撑</w:t>
            </w:r>
            <w:r>
              <w:t>学生实训需求</w:t>
            </w:r>
            <w:r>
              <w:rPr>
                <w:rFonts w:hint="eastAsia"/>
              </w:rPr>
              <w:t>；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4.具有一定数量、品质优良的校企合作</w:t>
            </w:r>
            <w:r>
              <w:t>开发课程、教材</w:t>
            </w:r>
            <w:r>
              <w:rPr>
                <w:rFonts w:hint="eastAsia"/>
              </w:rPr>
              <w:t>和</w:t>
            </w:r>
            <w:r>
              <w:t>实训项目</w:t>
            </w:r>
            <w:r>
              <w:rPr>
                <w:rFonts w:hint="eastAsia"/>
              </w:rPr>
              <w:t>，</w:t>
            </w:r>
            <w:r>
              <w:t>入选省级以上职业教育在线精品课程和规划教材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5.基地具备采用数字化手段加强实训过程管理和质量评价的能力。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</w:t>
            </w:r>
            <w:r>
              <w:t>师资队伍质量（10分）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djustRightInd w:val="0"/>
              <w:snapToGrid w:val="0"/>
              <w:spacing w:line="276" w:lineRule="auto"/>
            </w:pPr>
            <w:r>
              <w:t>1.有</w:t>
            </w:r>
            <w:r>
              <w:rPr>
                <w:rFonts w:hint="eastAsia"/>
              </w:rPr>
              <w:t>市级及以上</w:t>
            </w:r>
            <w:r>
              <w:t>教学团队，专业、职称、年龄、学历等结构合理</w:t>
            </w:r>
            <w:r>
              <w:rPr>
                <w:rFonts w:hint="eastAsia"/>
              </w:rPr>
              <w:t>，高职院校应拥有江苏省高职类产业教授</w:t>
            </w:r>
            <w:r>
              <w:t>；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2.</w:t>
            </w:r>
            <w:r>
              <w:rPr>
                <w:rFonts w:hint="eastAsia"/>
                <w:lang w:val="en-US" w:eastAsia="zh-CN"/>
              </w:rPr>
              <w:t>涉及</w:t>
            </w:r>
            <w:r>
              <w:t>核心专业与相关专业有高水平专业带头人，校外兼职教师素质优良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  <w:r>
              <w:t>1.3</w:t>
            </w:r>
            <w:r>
              <w:rPr>
                <w:rFonts w:hint="eastAsia"/>
              </w:rPr>
              <w:t>校企</w:t>
            </w:r>
            <w:r>
              <w:t>合作情况（</w:t>
            </w:r>
            <w:r>
              <w:rPr>
                <w:rFonts w:hint="eastAsia"/>
                <w:lang w:val="en-US" w:eastAsia="zh-CN"/>
              </w:rPr>
              <w:t>10</w:t>
            </w:r>
            <w:r>
              <w:t>分）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255"/>
                <w:numId w:val="0"/>
              </w:numPr>
              <w:adjustRightInd w:val="0"/>
              <w:snapToGrid w:val="0"/>
              <w:spacing w:line="276" w:lineRule="auto"/>
            </w:pPr>
            <w:r>
              <w:rPr>
                <w:rFonts w:hint="eastAsia"/>
              </w:rPr>
              <w:t>1.</w:t>
            </w:r>
            <w:r>
              <w:t>校企</w:t>
            </w:r>
            <w:r>
              <w:rPr>
                <w:rFonts w:hint="eastAsia"/>
              </w:rPr>
              <w:t>协同</w:t>
            </w:r>
            <w:r>
              <w:t>构建科学规范的</w:t>
            </w:r>
            <w:r>
              <w:rPr>
                <w:rFonts w:hint="eastAsia"/>
              </w:rPr>
              <w:t>合作模式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运行机制良好；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依托基地</w:t>
            </w:r>
            <w:r>
              <w:rPr>
                <w:rFonts w:hint="eastAsia"/>
                <w:lang w:val="en-US" w:eastAsia="zh-CN"/>
              </w:rPr>
              <w:t>实施</w:t>
            </w:r>
            <w:r>
              <w:rPr>
                <w:rFonts w:hint="eastAsia"/>
              </w:rPr>
              <w:t>校企</w:t>
            </w:r>
            <w:r>
              <w:t>合作</w:t>
            </w:r>
            <w:r>
              <w:rPr>
                <w:rFonts w:hint="eastAsia"/>
                <w:lang w:val="en-US" w:eastAsia="zh-CN"/>
              </w:rPr>
              <w:t>育人，合作开展</w:t>
            </w:r>
            <w:r>
              <w:rPr>
                <w:rFonts w:hint="eastAsia"/>
              </w:rPr>
              <w:t>社会培训和</w:t>
            </w:r>
            <w:r>
              <w:t>应用</w:t>
            </w:r>
            <w:r>
              <w:rPr>
                <w:rFonts w:hint="eastAsia"/>
              </w:rPr>
              <w:t>技术创新，合作开发行业标准</w:t>
            </w:r>
            <w:r>
              <w:rPr>
                <w:rFonts w:hint="eastAsia"/>
                <w:lang w:val="en-US" w:eastAsia="zh-CN"/>
              </w:rPr>
              <w:t>等</w:t>
            </w:r>
            <w:r>
              <w:t>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</w:rPr>
              <w:t>3.校企共建</w:t>
            </w:r>
            <w:r>
              <w:rPr>
                <w:rFonts w:hint="eastAsia"/>
                <w:lang w:val="en-US" w:eastAsia="zh-CN"/>
              </w:rPr>
              <w:t>共享</w:t>
            </w:r>
            <w:r>
              <w:rPr>
                <w:rFonts w:hint="eastAsia"/>
              </w:rPr>
              <w:t>基地，</w:t>
            </w:r>
            <w:r>
              <w:rPr>
                <w:rFonts w:hint="eastAsia"/>
                <w:lang w:val="en-US" w:eastAsia="zh-CN"/>
              </w:rPr>
              <w:t>合作</w:t>
            </w:r>
            <w:r>
              <w:rPr>
                <w:rFonts w:hint="eastAsia"/>
              </w:rPr>
              <w:t>企业有一定的设备或资金投入。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  <w:r>
              <w:t>1.4 标志性办学成果（</w:t>
            </w:r>
            <w:r>
              <w:rPr>
                <w:rFonts w:hint="eastAsia"/>
              </w:rPr>
              <w:t>10</w:t>
            </w:r>
            <w:r>
              <w:t>分）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76" w:lineRule="auto"/>
            </w:pPr>
            <w:r>
              <w:t>1.</w:t>
            </w:r>
            <w:r>
              <w:rPr>
                <w:rFonts w:hint="eastAsia"/>
              </w:rPr>
              <w:t>教育</w:t>
            </w:r>
            <w:r>
              <w:t>教学改革</w:t>
            </w:r>
            <w:r>
              <w:rPr>
                <w:rFonts w:hint="eastAsia"/>
              </w:rPr>
              <w:t>成效明显</w:t>
            </w:r>
            <w:r>
              <w:t>，</w:t>
            </w:r>
            <w:r>
              <w:rPr>
                <w:rFonts w:hint="eastAsia"/>
              </w:rPr>
              <w:t>基地教师</w:t>
            </w:r>
            <w:r>
              <w:t>主持省级及以上项目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  <w:lang w:val="en-US" w:eastAsia="zh-CN"/>
              </w:rPr>
              <w:t>获得过</w:t>
            </w:r>
            <w:r>
              <w:rPr>
                <w:rFonts w:hint="eastAsia"/>
              </w:rPr>
              <w:t>省级及以上教学成果奖</w:t>
            </w:r>
            <w:r>
              <w:t>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t>2.</w:t>
            </w:r>
            <w:r>
              <w:rPr>
                <w:rFonts w:hint="eastAsia"/>
                <w:lang w:val="en-US" w:eastAsia="zh-CN"/>
              </w:rPr>
              <w:t>技能</w:t>
            </w:r>
            <w:r>
              <w:t>人才培养</w:t>
            </w:r>
            <w:r>
              <w:rPr>
                <w:rFonts w:hint="eastAsia"/>
              </w:rPr>
              <w:t>成效明显</w:t>
            </w:r>
            <w:r>
              <w:t>，学生在省级及以上技能大赛中获奖；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t>3.创新创业教育成效突出，学生在省级</w:t>
            </w:r>
            <w:r>
              <w:rPr>
                <w:rFonts w:hint="eastAsia"/>
              </w:rPr>
              <w:t>及</w:t>
            </w:r>
            <w:r>
              <w:t>以上创新创业大赛中获奖</w:t>
            </w:r>
            <w:r>
              <w:rPr>
                <w:rFonts w:hint="eastAsia"/>
              </w:rPr>
              <w:t>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</w:rPr>
              <w:t>4.实训基地建设成效显著，建有省级</w:t>
            </w:r>
            <w:r>
              <w:rPr>
                <w:rFonts w:hint="eastAsia"/>
                <w:color w:val="auto"/>
              </w:rPr>
              <w:t>及以上</w:t>
            </w:r>
            <w:r>
              <w:rPr>
                <w:rFonts w:hint="eastAsia"/>
              </w:rPr>
              <w:t>示范性虚拟仿真实训基地。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  <w:r>
              <w:t>2.</w:t>
            </w:r>
            <w:r>
              <w:rPr>
                <w:rFonts w:hint="eastAsia"/>
              </w:rPr>
              <w:t>建设可行性</w:t>
            </w:r>
            <w:r>
              <w:t>（</w:t>
            </w:r>
            <w:r>
              <w:rPr>
                <w:rFonts w:hint="eastAsia"/>
                <w:lang w:val="en-US" w:eastAsia="zh-CN"/>
              </w:rPr>
              <w:t>20</w:t>
            </w:r>
            <w:r>
              <w:t>分）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  <w:r>
              <w:t>2.1必要性（5分）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76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t>.</w:t>
            </w:r>
            <w:r>
              <w:rPr>
                <w:rFonts w:hint="eastAsia"/>
                <w:lang w:val="en-US" w:eastAsia="zh-CN"/>
              </w:rPr>
              <w:t>服务人才培养，涉及专业群为省级及以上高水平专业群</w:t>
            </w:r>
            <w:r>
              <w:t>，专业优势</w:t>
            </w:r>
            <w:r>
              <w:rPr>
                <w:rFonts w:hint="eastAsia"/>
                <w:lang w:val="en-US" w:eastAsia="zh-CN"/>
              </w:rPr>
              <w:t>明显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基地建设有利于丰富</w:t>
            </w:r>
            <w:r>
              <w:rPr>
                <w:rFonts w:hint="eastAsia"/>
              </w:rPr>
              <w:t>专业</w:t>
            </w:r>
            <w:r>
              <w:rPr>
                <w:rFonts w:hint="eastAsia"/>
                <w:lang w:val="en-US" w:eastAsia="zh-CN"/>
              </w:rPr>
              <w:t>内涵</w:t>
            </w:r>
            <w:r>
              <w:rPr>
                <w:rFonts w:hint="eastAsia"/>
              </w:rPr>
              <w:t>建设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提高</w:t>
            </w:r>
            <w:r>
              <w:rPr>
                <w:rFonts w:hint="eastAsia"/>
              </w:rPr>
              <w:t>人才培养</w:t>
            </w:r>
            <w:r>
              <w:rPr>
                <w:rFonts w:hint="eastAsia"/>
                <w:lang w:val="en-US" w:eastAsia="zh-CN"/>
              </w:rPr>
              <w:t>质量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支撑产业发展，基地</w:t>
            </w:r>
            <w:r>
              <w:t>定位准确，</w:t>
            </w:r>
            <w:r>
              <w:rPr>
                <w:rFonts w:hint="eastAsia"/>
                <w:lang w:val="en-US" w:eastAsia="zh-CN"/>
              </w:rPr>
              <w:t>能够有效</w:t>
            </w:r>
            <w:r>
              <w:t>对接</w:t>
            </w:r>
            <w:r>
              <w:rPr>
                <w:rFonts w:hint="eastAsia"/>
                <w:lang w:val="en-US" w:eastAsia="zh-CN"/>
              </w:rPr>
              <w:t>和服务江苏“1650”现代产业体系、战略性新兴产业、现代农业、现代服务业等重点</w:t>
            </w:r>
            <w:r>
              <w:t>领域。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  <w:r>
              <w:t>2.2</w:t>
            </w:r>
            <w:r>
              <w:rPr>
                <w:rFonts w:hint="eastAsia"/>
                <w:lang w:val="en-US" w:eastAsia="zh-CN"/>
              </w:rPr>
              <w:t>可行</w:t>
            </w:r>
            <w:r>
              <w:t>性（</w:t>
            </w:r>
            <w:r>
              <w:rPr>
                <w:rFonts w:hint="eastAsia"/>
                <w:lang w:val="en-US" w:eastAsia="zh-CN"/>
              </w:rPr>
              <w:t>10</w:t>
            </w:r>
            <w:r>
              <w:t>分）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76" w:lineRule="auto"/>
            </w:pPr>
            <w:r>
              <w:t>1.</w:t>
            </w:r>
            <w:r>
              <w:rPr>
                <w:rFonts w:hint="eastAsia"/>
                <w:lang w:val="en-US" w:eastAsia="zh-CN"/>
              </w:rPr>
              <w:t>基地</w:t>
            </w:r>
            <w:r>
              <w:t>建设</w:t>
            </w:r>
            <w:r>
              <w:rPr>
                <w:rFonts w:hint="eastAsia"/>
                <w:lang w:val="en-US" w:eastAsia="zh-CN"/>
              </w:rPr>
              <w:t>目标</w:t>
            </w:r>
            <w:r>
              <w:t>清晰</w:t>
            </w:r>
            <w:r>
              <w:rPr>
                <w:rFonts w:hint="eastAsia"/>
                <w:lang w:eastAsia="zh-CN"/>
              </w:rPr>
              <w:t>、</w:t>
            </w:r>
            <w:r>
              <w:t>有特色，能发挥示范效应、辐射效应；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基地</w:t>
            </w:r>
            <w:r>
              <w:rPr>
                <w:rFonts w:hint="eastAsia"/>
              </w:rPr>
              <w:t>空间规划、功能配置</w:t>
            </w:r>
            <w:r>
              <w:rPr>
                <w:rFonts w:hint="eastAsia"/>
                <w:lang w:val="en-US" w:eastAsia="zh-CN"/>
              </w:rPr>
              <w:t>合理，</w:t>
            </w:r>
            <w:r>
              <w:rPr>
                <w:rFonts w:hint="eastAsia"/>
              </w:rPr>
              <w:t>运行高效、安全可靠。</w:t>
            </w:r>
          </w:p>
          <w:p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  <w:lang w:val="en-US" w:eastAsia="zh-CN"/>
              </w:rPr>
              <w:t>基地</w:t>
            </w:r>
            <w:r>
              <w:rPr>
                <w:rFonts w:hint="eastAsia"/>
              </w:rPr>
              <w:t>建设方案与现有</w:t>
            </w:r>
            <w:r>
              <w:rPr>
                <w:rFonts w:hint="eastAsia"/>
                <w:lang w:val="en-US" w:eastAsia="zh-CN"/>
              </w:rPr>
              <w:t>条件</w:t>
            </w:r>
            <w:r>
              <w:rPr>
                <w:rFonts w:hint="eastAsia"/>
              </w:rPr>
              <w:t>相</w:t>
            </w:r>
            <w:r>
              <w:rPr>
                <w:rFonts w:hint="eastAsia"/>
                <w:lang w:val="en-US" w:eastAsia="zh-CN"/>
              </w:rPr>
              <w:t>适应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有利于</w:t>
            </w:r>
            <w:r>
              <w:rPr>
                <w:rFonts w:hint="eastAsia"/>
              </w:rPr>
              <w:t>资源</w:t>
            </w:r>
            <w:r>
              <w:rPr>
                <w:rFonts w:hint="eastAsia"/>
                <w:lang w:val="en-US" w:eastAsia="zh-CN"/>
              </w:rPr>
              <w:t>开放</w:t>
            </w:r>
            <w:r>
              <w:rPr>
                <w:rFonts w:hint="eastAsia"/>
              </w:rPr>
              <w:t>共享。</w:t>
            </w:r>
          </w:p>
          <w:p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  <w:r>
              <w:rPr>
                <w:rFonts w:hint="eastAsia"/>
                <w:lang w:val="en-US" w:eastAsia="zh-CN"/>
              </w:rPr>
              <w:t>基地建设内容</w:t>
            </w:r>
            <w:r>
              <w:t>科学、合理，</w:t>
            </w:r>
            <w:r>
              <w:rPr>
                <w:rFonts w:hint="eastAsia"/>
                <w:lang w:val="en-US" w:eastAsia="zh-CN"/>
              </w:rPr>
              <w:t>可感、</w:t>
            </w:r>
            <w:r>
              <w:t>可测且</w:t>
            </w:r>
            <w:r>
              <w:rPr>
                <w:rFonts w:hint="eastAsia"/>
                <w:lang w:val="en-US" w:eastAsia="zh-CN"/>
              </w:rPr>
              <w:t>有</w:t>
            </w:r>
            <w:r>
              <w:t>具体</w:t>
            </w:r>
            <w:r>
              <w:rPr>
                <w:rFonts w:hint="eastAsia"/>
                <w:lang w:val="en-US" w:eastAsia="zh-CN"/>
              </w:rPr>
              <w:t>举措</w:t>
            </w:r>
            <w:r>
              <w:rPr>
                <w:rFonts w:hint="eastAsia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  <w:r>
              <w:t>2.3竞争性（5分）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76" w:lineRule="auto"/>
              <w:rPr>
                <w:rFonts w:hint="eastAsia" w:eastAsia="宋体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基地涉及</w:t>
            </w:r>
            <w:r>
              <w:t>核心专业近5年有省级及以上专业建设与教学改革荣誉、奖励或</w:t>
            </w:r>
            <w:r>
              <w:rPr>
                <w:rFonts w:hint="eastAsia"/>
                <w:lang w:val="en-US" w:eastAsia="zh-CN"/>
              </w:rPr>
              <w:t>项目</w:t>
            </w:r>
            <w:r>
              <w:t>立项；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  <w:r>
              <w:rPr>
                <w:rFonts w:hint="eastAsia"/>
                <w:lang w:val="en-US" w:eastAsia="zh-CN"/>
              </w:rPr>
              <w:t>基地涉及</w:t>
            </w:r>
            <w:r>
              <w:t>核心专业人才培养有特色，与行业</w:t>
            </w:r>
            <w:r>
              <w:rPr>
                <w:rFonts w:hint="eastAsia"/>
                <w:lang w:val="en-US" w:eastAsia="zh-CN"/>
              </w:rPr>
              <w:t>龙头</w:t>
            </w:r>
            <w:r>
              <w:t>企业有长期合作，企业参与度高。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</w:p>
          <w:p>
            <w:pPr>
              <w:adjustRightInd w:val="0"/>
              <w:snapToGrid w:val="0"/>
              <w:spacing w:line="276" w:lineRule="auto"/>
            </w:pPr>
          </w:p>
          <w:p>
            <w:pPr>
              <w:adjustRightInd w:val="0"/>
              <w:snapToGrid w:val="0"/>
              <w:spacing w:line="276" w:lineRule="auto"/>
            </w:pPr>
          </w:p>
          <w:p>
            <w:pPr>
              <w:adjustRightInd w:val="0"/>
              <w:snapToGrid w:val="0"/>
              <w:spacing w:line="276" w:lineRule="auto"/>
            </w:pPr>
          </w:p>
          <w:p>
            <w:pPr>
              <w:adjustRightInd w:val="0"/>
              <w:snapToGrid w:val="0"/>
              <w:spacing w:line="276" w:lineRule="auto"/>
            </w:pPr>
          </w:p>
          <w:p>
            <w:pPr>
              <w:adjustRightInd w:val="0"/>
              <w:snapToGrid w:val="0"/>
              <w:spacing w:line="276" w:lineRule="auto"/>
            </w:pPr>
          </w:p>
          <w:p>
            <w:pPr>
              <w:adjustRightInd w:val="0"/>
              <w:snapToGrid w:val="0"/>
              <w:spacing w:line="276" w:lineRule="auto"/>
            </w:pPr>
          </w:p>
          <w:p>
            <w:pPr>
              <w:adjustRightInd w:val="0"/>
              <w:snapToGrid w:val="0"/>
              <w:spacing w:line="276" w:lineRule="auto"/>
            </w:pPr>
          </w:p>
          <w:p>
            <w:pPr>
              <w:adjustRightInd w:val="0"/>
              <w:snapToGrid w:val="0"/>
              <w:spacing w:line="276" w:lineRule="auto"/>
            </w:pPr>
          </w:p>
          <w:p>
            <w:pPr>
              <w:adjustRightInd w:val="0"/>
              <w:snapToGrid w:val="0"/>
              <w:spacing w:line="276" w:lineRule="auto"/>
            </w:pPr>
          </w:p>
          <w:p>
            <w:pPr>
              <w:adjustRightInd w:val="0"/>
              <w:snapToGrid w:val="0"/>
              <w:spacing w:line="276" w:lineRule="auto"/>
            </w:pPr>
          </w:p>
          <w:p>
            <w:pPr>
              <w:adjustRightInd w:val="0"/>
              <w:snapToGrid w:val="0"/>
              <w:spacing w:line="276" w:lineRule="auto"/>
            </w:pPr>
          </w:p>
          <w:p>
            <w:pPr>
              <w:adjustRightInd w:val="0"/>
              <w:snapToGrid w:val="0"/>
              <w:spacing w:line="276" w:lineRule="auto"/>
            </w:pPr>
          </w:p>
          <w:p>
            <w:pPr>
              <w:adjustRightInd w:val="0"/>
              <w:snapToGrid w:val="0"/>
              <w:spacing w:line="276" w:lineRule="auto"/>
            </w:pPr>
          </w:p>
          <w:p>
            <w:pPr>
              <w:adjustRightInd w:val="0"/>
              <w:snapToGrid w:val="0"/>
              <w:spacing w:line="276" w:lineRule="auto"/>
            </w:pPr>
            <w:r>
              <w:t>3.建设措施（3</w:t>
            </w: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0</w:t>
            </w:r>
            <w:r>
              <w:t>分）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hint="eastAsia" w:eastAsia="宋体"/>
                <w:lang w:eastAsia="zh-CN"/>
              </w:rPr>
            </w:pPr>
            <w:r>
              <w:t>3.</w:t>
            </w:r>
            <w:r>
              <w:rPr>
                <w:rFonts w:hint="eastAsia"/>
                <w:lang w:val="en-US" w:eastAsia="zh-CN"/>
              </w:rPr>
              <w:t>1</w:t>
            </w:r>
            <w:r>
              <w:t>人才培养模式改革（5分）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.深化现代学徒制、双元制、现场工程师</w:t>
            </w:r>
            <w:r>
              <w:rPr>
                <w:rFonts w:hint="eastAsia"/>
                <w:lang w:val="en-US" w:eastAsia="zh-CN"/>
              </w:rPr>
              <w:t>等人才培养模式改革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促进教学与社会实践相结合，</w:t>
            </w:r>
            <w:r>
              <w:rPr>
                <w:rFonts w:hint="eastAsia"/>
              </w:rPr>
              <w:t>教学与创新</w:t>
            </w:r>
            <w:r>
              <w:rPr>
                <w:rFonts w:hint="eastAsia"/>
                <w:lang w:val="en-US" w:eastAsia="zh-CN"/>
              </w:rPr>
              <w:t>创业</w:t>
            </w:r>
            <w:r>
              <w:rPr>
                <w:rFonts w:hint="eastAsia"/>
              </w:rPr>
              <w:t>相</w:t>
            </w:r>
            <w:r>
              <w:rPr>
                <w:rFonts w:hint="eastAsia"/>
                <w:lang w:val="en-US" w:eastAsia="zh-CN"/>
              </w:rPr>
              <w:t>结合</w:t>
            </w:r>
            <w:r>
              <w:rPr>
                <w:rFonts w:hint="eastAsia"/>
              </w:rPr>
              <w:t>。</w:t>
            </w:r>
          </w:p>
          <w:p>
            <w:pPr>
              <w:adjustRightInd w:val="0"/>
              <w:snapToGrid w:val="0"/>
              <w:spacing w:line="276" w:lineRule="auto"/>
            </w:pPr>
            <w:r>
              <w:t>2.</w:t>
            </w:r>
            <w:r>
              <w:rPr>
                <w:rFonts w:hint="eastAsia"/>
                <w:lang w:val="en-US" w:eastAsia="zh-CN"/>
              </w:rPr>
              <w:t>基地涉及专业的</w:t>
            </w:r>
            <w:r>
              <w:t>人才培养方案科学、</w:t>
            </w:r>
            <w:r>
              <w:rPr>
                <w:rFonts w:hint="eastAsia"/>
                <w:lang w:val="en-US" w:eastAsia="zh-CN"/>
              </w:rPr>
              <w:t>规范</w:t>
            </w:r>
            <w:r>
              <w:t>，体现教学过程实践性、开放性和职业性</w:t>
            </w:r>
            <w:r>
              <w:rPr>
                <w:rFonts w:hint="eastAsia"/>
              </w:rPr>
              <w:t>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lang w:val="en-US" w:eastAsia="zh-CN"/>
              </w:rPr>
              <w:t>3</w:t>
            </w:r>
            <w:r>
              <w:t>.打破不同专业之间封闭、分散、低效格局，</w:t>
            </w:r>
            <w:r>
              <w:rPr>
                <w:rFonts w:hint="eastAsia"/>
                <w:lang w:val="en-US" w:eastAsia="zh-CN"/>
              </w:rPr>
              <w:t>实现实训</w:t>
            </w:r>
            <w:r>
              <w:t>资源</w:t>
            </w:r>
            <w:r>
              <w:rPr>
                <w:rFonts w:hint="eastAsia"/>
                <w:lang w:val="en-US" w:eastAsia="zh-CN"/>
              </w:rPr>
              <w:t>共建</w:t>
            </w:r>
            <w:r>
              <w:t>共享；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t>.应用</w:t>
            </w:r>
            <w:r>
              <w:rPr>
                <w:rFonts w:hint="eastAsia"/>
              </w:rPr>
              <w:t>人工智能和数字</w:t>
            </w:r>
            <w:r>
              <w:t>技术，探索构建线上线下相结合的混合教学模式，促进自主、泛在、个性化学习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</w:p>
          <w:p>
            <w:pPr>
              <w:adjustRightInd w:val="0"/>
              <w:snapToGrid w:val="0"/>
              <w:spacing w:line="276" w:lineRule="auto"/>
            </w:pPr>
            <w:r>
              <w:t>3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专业与教学资源</w:t>
            </w:r>
            <w:r>
              <w:t>建设（5分）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t>.以职业能力培养为重点，</w:t>
            </w:r>
            <w:r>
              <w:rPr>
                <w:rFonts w:hint="eastAsia"/>
                <w:lang w:val="en-US" w:eastAsia="zh-CN"/>
              </w:rPr>
              <w:t>推进教学内容项目化改造，</w:t>
            </w:r>
            <w:r>
              <w:t>开发实践案例资源和实践操作手册</w:t>
            </w:r>
            <w:r>
              <w:rPr>
                <w:rFonts w:hint="eastAsia"/>
              </w:rPr>
              <w:t>；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2.建设实训课程体系，推进课程内容与职业标准、教学过程与生产过程相对接；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lang w:val="en-US" w:eastAsia="zh-CN"/>
              </w:rPr>
              <w:t>3</w:t>
            </w:r>
            <w:r>
              <w:t>.重视特色教材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数字教材</w:t>
            </w:r>
            <w:r>
              <w:t>开发，</w:t>
            </w:r>
            <w:r>
              <w:rPr>
                <w:rFonts w:hint="eastAsia"/>
                <w:lang w:val="en-US" w:eastAsia="zh-CN"/>
              </w:rPr>
              <w:t>教材适教利学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  <w:r>
              <w:t>3.</w:t>
            </w:r>
            <w:r>
              <w:rPr>
                <w:rFonts w:hint="eastAsia"/>
                <w:lang w:val="en-US" w:eastAsia="zh-CN"/>
              </w:rPr>
              <w:t>3</w:t>
            </w:r>
            <w:r>
              <w:t>师资队伍建设（5分）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76" w:lineRule="auto"/>
            </w:pPr>
            <w:r>
              <w:t>1.整合校内外优质人才资源，优化师资结构，发挥不同专业背景和工作经历教师的优势；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t>2.重视专业带头人培养与骨干教师、兼职教师队伍建设</w:t>
            </w:r>
            <w:r>
              <w:rPr>
                <w:rFonts w:hint="eastAsia"/>
              </w:rPr>
              <w:t>，</w:t>
            </w:r>
            <w:r>
              <w:t>团队中具有高级专业技术职称（职务）或相关高级以上职业资格证教师达到40%以上；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eastAsia="宋体"/>
                <w:lang w:eastAsia="zh-CN"/>
              </w:rPr>
            </w:pPr>
            <w:r>
              <w:t>3.</w:t>
            </w:r>
            <w:r>
              <w:rPr>
                <w:rFonts w:hint="eastAsia"/>
              </w:rPr>
              <w:t>定期安排青年教师赴合作企业实践锻炼，开展教师实践技能与数字化素养培训，提升教师教学创新与应用技术创新能力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4.聘请有实践经验的企业专家、工程技术人员、能工巧匠担任基地兼职教师，推动专业教师与企业导师混编组成教学创新团队、项目研发团队、生产实践团队。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  <w:r>
              <w:t>3.</w:t>
            </w:r>
            <w:r>
              <w:rPr>
                <w:rFonts w:hint="eastAsia"/>
                <w:lang w:val="en-US" w:eastAsia="zh-CN"/>
              </w:rPr>
              <w:t>4</w:t>
            </w:r>
            <w:r>
              <w:t>社会培训（5分）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76" w:lineRule="auto"/>
            </w:pPr>
            <w:r>
              <w:t>1.有计划开展技能培训，满足区域</w:t>
            </w:r>
            <w:r>
              <w:rPr>
                <w:rFonts w:hint="eastAsia"/>
              </w:rPr>
              <w:t>产业发展</w:t>
            </w:r>
            <w:r>
              <w:t>对</w:t>
            </w:r>
            <w:r>
              <w:rPr>
                <w:rFonts w:hint="eastAsia"/>
              </w:rPr>
              <w:t>技能</w:t>
            </w:r>
            <w:r>
              <w:t>人才的需求；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t>2.对接省级“学分银行”，实现学历教育和非学历教育有机结合。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  <w:r>
              <w:t>3.</w:t>
            </w:r>
            <w:r>
              <w:rPr>
                <w:rFonts w:hint="eastAsia"/>
                <w:lang w:val="en-US" w:eastAsia="zh-CN"/>
              </w:rPr>
              <w:t>5</w:t>
            </w:r>
            <w:r>
              <w:t>国际合作与交流（5分）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76" w:lineRule="auto"/>
            </w:pPr>
            <w:r>
              <w:t>1.主动服务</w:t>
            </w:r>
            <w:r>
              <w:rPr>
                <w:rFonts w:hint="eastAsia"/>
              </w:rPr>
              <w:t>学校</w:t>
            </w:r>
            <w:r>
              <w:t>国际化战略，配合合作企业“走出去”；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t>2.基地年均开展各类国际培训</w:t>
            </w:r>
            <w:r>
              <w:rPr>
                <w:rFonts w:hint="eastAsia"/>
              </w:rPr>
              <w:t>或文化交流</w:t>
            </w:r>
            <w:r>
              <w:t>达到200人次以上</w:t>
            </w:r>
            <w:r>
              <w:rPr>
                <w:rFonts w:hint="eastAsia"/>
              </w:rPr>
              <w:t>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t>3.</w:t>
            </w:r>
            <w:r>
              <w:rPr>
                <w:rFonts w:hint="eastAsia"/>
              </w:rPr>
              <w:t>依托基地开展</w:t>
            </w:r>
            <w:r>
              <w:t>中外合作办学项目，</w:t>
            </w:r>
            <w:r>
              <w:rPr>
                <w:rFonts w:hint="eastAsia"/>
              </w:rPr>
              <w:t>或依托基地开展来华留学教育，</w:t>
            </w:r>
            <w:r>
              <w:t>或与境外企业共建</w:t>
            </w:r>
            <w:r>
              <w:rPr>
                <w:rFonts w:hint="eastAsia"/>
              </w:rPr>
              <w:t>实训</w:t>
            </w:r>
            <w:r>
              <w:t>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  <w:r>
              <w:t>3.</w:t>
            </w:r>
            <w:r>
              <w:rPr>
                <w:rFonts w:hint="eastAsia"/>
                <w:lang w:val="en-US" w:eastAsia="zh-CN"/>
              </w:rPr>
              <w:t>6</w:t>
            </w:r>
            <w:r>
              <w:t>保障</w:t>
            </w:r>
            <w:r>
              <w:rPr>
                <w:rFonts w:hint="eastAsia"/>
                <w:lang w:val="en-US" w:eastAsia="zh-CN"/>
              </w:rPr>
              <w:t>举措</w:t>
            </w:r>
            <w:r>
              <w:t>（5分）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76" w:lineRule="auto"/>
            </w:pPr>
            <w:r>
              <w:t>1.</w:t>
            </w:r>
            <w:r>
              <w:rPr>
                <w:rFonts w:hint="eastAsia"/>
                <w:lang w:val="en-US" w:eastAsia="zh-CN"/>
              </w:rPr>
              <w:t>管理</w:t>
            </w:r>
            <w:r>
              <w:rPr>
                <w:rFonts w:hint="eastAsia"/>
              </w:rPr>
              <w:t>机构健全</w:t>
            </w:r>
            <w:r>
              <w:t>，</w:t>
            </w:r>
            <w:r>
              <w:rPr>
                <w:rFonts w:hint="eastAsia"/>
                <w:lang w:val="en-US" w:eastAsia="zh-CN"/>
              </w:rPr>
              <w:t>职责</w:t>
            </w:r>
            <w:r>
              <w:t>明确；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t>2.</w:t>
            </w:r>
            <w:r>
              <w:rPr>
                <w:rFonts w:hint="eastAsia"/>
              </w:rPr>
              <w:t>建设</w:t>
            </w:r>
            <w:r>
              <w:t>任务明确</w:t>
            </w:r>
            <w:r>
              <w:rPr>
                <w:rFonts w:hint="eastAsia"/>
                <w:lang w:eastAsia="zh-CN"/>
              </w:rPr>
              <w:t>，</w:t>
            </w:r>
            <w:r>
              <w:t>进度安排合理；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t>3.</w:t>
            </w:r>
            <w:r>
              <w:rPr>
                <w:rFonts w:hint="eastAsia"/>
              </w:rPr>
              <w:t>建设</w:t>
            </w:r>
            <w:r>
              <w:t>经费</w:t>
            </w:r>
            <w:r>
              <w:rPr>
                <w:rFonts w:hint="eastAsia"/>
              </w:rPr>
              <w:t>充足</w:t>
            </w:r>
            <w:r>
              <w:t>，</w:t>
            </w:r>
            <w:r>
              <w:rPr>
                <w:rFonts w:hint="eastAsia"/>
              </w:rPr>
              <w:t>经费来源</w:t>
            </w:r>
            <w:r>
              <w:rPr>
                <w:rFonts w:hint="eastAsia"/>
                <w:lang w:val="en-US" w:eastAsia="zh-CN"/>
              </w:rPr>
              <w:t>明确</w:t>
            </w:r>
            <w:r>
              <w:t>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t>4.有</w:t>
            </w:r>
            <w:r>
              <w:rPr>
                <w:rFonts w:hint="eastAsia"/>
              </w:rPr>
              <w:t>激励和保障</w:t>
            </w:r>
            <w:r>
              <w:t>政策，</w:t>
            </w:r>
            <w:r>
              <w:rPr>
                <w:rFonts w:hint="eastAsia"/>
              </w:rPr>
              <w:t>能够实现</w:t>
            </w:r>
            <w:r>
              <w:t>基地建设</w:t>
            </w:r>
            <w:r>
              <w:rPr>
                <w:rFonts w:hint="eastAsia"/>
              </w:rPr>
              <w:t>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  <w:r>
              <w:t>4.预期成效（</w:t>
            </w:r>
            <w:r>
              <w:rPr>
                <w:rFonts w:hint="eastAsia"/>
                <w:lang w:val="en-US" w:eastAsia="zh-CN"/>
              </w:rPr>
              <w:t>15</w:t>
            </w:r>
            <w:r>
              <w:t>分）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  <w:r>
              <w:t>4.1体制机制创新（5分）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76" w:lineRule="auto"/>
            </w:pPr>
            <w:r>
              <w:t>1.</w:t>
            </w:r>
            <w:r>
              <w:rPr>
                <w:rFonts w:hint="eastAsia"/>
              </w:rPr>
              <w:t>基地</w:t>
            </w:r>
            <w:r>
              <w:rPr>
                <w:rFonts w:hint="eastAsia"/>
                <w:lang w:val="en-US" w:eastAsia="zh-CN"/>
              </w:rPr>
              <w:t>在</w:t>
            </w:r>
            <w:r>
              <w:rPr>
                <w:rFonts w:hint="eastAsia"/>
              </w:rPr>
              <w:t>管理体制、运行机制</w:t>
            </w:r>
            <w:r>
              <w:rPr>
                <w:rFonts w:hint="eastAsia"/>
                <w:lang w:val="en-US" w:eastAsia="zh-CN"/>
              </w:rPr>
              <w:t>上</w:t>
            </w:r>
            <w:r>
              <w:rPr>
                <w:rFonts w:hint="eastAsia"/>
              </w:rPr>
              <w:t>取得一定突破，预期能够</w:t>
            </w:r>
            <w:r>
              <w:t>形成可复制、可借鉴的经验，</w:t>
            </w:r>
            <w:r>
              <w:rPr>
                <w:rFonts w:hint="eastAsia"/>
              </w:rPr>
              <w:t>服务技能人才培养；</w:t>
            </w:r>
          </w:p>
          <w:p>
            <w:pPr>
              <w:adjustRightInd w:val="0"/>
              <w:snapToGrid w:val="0"/>
              <w:spacing w:line="276" w:lineRule="auto"/>
              <w:rPr>
                <w:rFonts w:hint="eastAsia" w:eastAsia="宋体"/>
                <w:lang w:eastAsia="zh-CN"/>
              </w:rPr>
            </w:pPr>
            <w:r>
              <w:t>2.</w:t>
            </w:r>
            <w:r>
              <w:rPr>
                <w:rFonts w:hint="eastAsia"/>
              </w:rPr>
              <w:t>实施激发教师参与基地建设积极性的系列举措，</w:t>
            </w:r>
            <w:r>
              <w:t>构建高水平</w:t>
            </w:r>
            <w:r>
              <w:rPr>
                <w:rFonts w:hint="eastAsia"/>
              </w:rPr>
              <w:t>实训教师</w:t>
            </w:r>
            <w:r>
              <w:t>团队，</w:t>
            </w:r>
            <w:r>
              <w:rPr>
                <w:rFonts w:hint="eastAsia"/>
              </w:rPr>
              <w:t>教师应用技术创新能力</w:t>
            </w:r>
            <w:r>
              <w:t>显著提高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3.建立健全实训基地开放共享机制，放大优质资源的辐射效应。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  <w:r>
              <w:t>4.</w:t>
            </w:r>
            <w:r>
              <w:rPr>
                <w:rFonts w:hint="eastAsia"/>
              </w:rPr>
              <w:t>2</w:t>
            </w:r>
            <w:r>
              <w:t>人才培养质量（</w:t>
            </w:r>
            <w:r>
              <w:rPr>
                <w:rFonts w:hint="eastAsia"/>
                <w:lang w:val="en-US" w:eastAsia="zh-CN"/>
              </w:rPr>
              <w:t>5</w:t>
            </w:r>
            <w:r>
              <w:t>分）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76" w:lineRule="auto"/>
            </w:pPr>
            <w:r>
              <w:t>1.学生</w:t>
            </w:r>
            <w:r>
              <w:rPr>
                <w:rFonts w:hint="eastAsia"/>
              </w:rPr>
              <w:t>学习积极性、主动性显著提高，学生</w:t>
            </w:r>
            <w:r>
              <w:t>岗位适应</w:t>
            </w:r>
            <w:r>
              <w:rPr>
                <w:rFonts w:hint="eastAsia"/>
              </w:rPr>
              <w:t>能力</w:t>
            </w:r>
            <w:r>
              <w:t>、职业迁移能力和就业创业能力明显增强；</w:t>
            </w:r>
          </w:p>
          <w:p>
            <w:pPr>
              <w:adjustRightInd w:val="0"/>
              <w:snapToGrid w:val="0"/>
              <w:spacing w:line="276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2.学生适应真实生产场景能力增强，实践与创新能力显著提高；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</w:rPr>
              <w:t>学生毕业去向落实</w:t>
            </w:r>
            <w:r>
              <w:t>率、</w:t>
            </w:r>
            <w:r>
              <w:rPr>
                <w:rFonts w:hint="eastAsia"/>
              </w:rPr>
              <w:t>专业</w:t>
            </w:r>
            <w:r>
              <w:t>对口率</w:t>
            </w:r>
            <w:r>
              <w:rPr>
                <w:rFonts w:hint="eastAsia"/>
              </w:rPr>
              <w:t>稳步</w:t>
            </w:r>
            <w:r>
              <w:t>提高，学生就业满意度显著提高；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  <w:r>
              <w:rPr>
                <w:rFonts w:hint="eastAsia"/>
                <w:lang w:val="en-US" w:eastAsia="zh-CN"/>
              </w:rPr>
              <w:t>基地</w:t>
            </w:r>
            <w:r>
              <w:t>取得一批</w:t>
            </w:r>
            <w:r>
              <w:rPr>
                <w:rFonts w:hint="eastAsia"/>
                <w:lang w:val="en-US" w:eastAsia="zh-CN"/>
              </w:rPr>
              <w:t>优质教育</w:t>
            </w:r>
            <w:r>
              <w:t>教学改革成果，形成</w:t>
            </w:r>
            <w:r>
              <w:rPr>
                <w:rFonts w:hint="eastAsia"/>
              </w:rPr>
              <w:t>具有自身特色的人才培养模式</w:t>
            </w:r>
            <w: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</w:pPr>
            <w:r>
              <w:t>4.</w:t>
            </w:r>
            <w:r>
              <w:rPr>
                <w:rFonts w:hint="eastAsia"/>
              </w:rPr>
              <w:t>3</w:t>
            </w:r>
            <w:r>
              <w:t>服务能力（5分）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76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t>年均立项省级以上课题</w:t>
            </w:r>
            <w:r>
              <w:rPr>
                <w:rFonts w:hint="eastAsia"/>
              </w:rPr>
              <w:t>2</w:t>
            </w:r>
            <w:r>
              <w:t>项，申报专利</w:t>
            </w:r>
            <w:r>
              <w:rPr>
                <w:rFonts w:hint="eastAsia"/>
              </w:rPr>
              <w:t>5</w:t>
            </w:r>
            <w:r>
              <w:t>项；年均“</w:t>
            </w:r>
            <w:r>
              <w:rPr>
                <w:rFonts w:hint="eastAsia"/>
              </w:rPr>
              <w:t>五</w:t>
            </w:r>
            <w:r>
              <w:t>技”到账经费不低于</w:t>
            </w:r>
            <w:r>
              <w:rPr>
                <w:rFonts w:hint="eastAsia"/>
              </w:rPr>
              <w:t>100</w:t>
            </w:r>
            <w:r>
              <w:t>万元，年均成果转移转化不低于</w:t>
            </w:r>
            <w:r>
              <w:rPr>
                <w:rFonts w:hint="eastAsia"/>
              </w:rPr>
              <w:t>5</w:t>
            </w:r>
            <w:r>
              <w:t>项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服务经济社会发展能力</w:t>
            </w:r>
            <w:r>
              <w:t>显著提高，形成为</w:t>
            </w:r>
            <w:r>
              <w:rPr>
                <w:rFonts w:hint="eastAsia"/>
              </w:rPr>
              <w:t>企事业单位、农村劳动者、返乡下乡创业人员、</w:t>
            </w:r>
            <w:r>
              <w:t>退役军人、</w:t>
            </w:r>
            <w:r>
              <w:rPr>
                <w:rFonts w:hint="eastAsia"/>
              </w:rPr>
              <w:t>新就业群体等</w:t>
            </w:r>
            <w:r>
              <w:t>进行再培训的长效机制；</w:t>
            </w:r>
          </w:p>
          <w:p>
            <w:pPr>
              <w:adjustRightInd w:val="0"/>
              <w:snapToGrid w:val="0"/>
              <w:spacing w:line="276" w:lineRule="auto"/>
            </w:pPr>
            <w:r>
              <w:rPr>
                <w:rFonts w:hint="eastAsia"/>
              </w:rPr>
              <w:t>3</w:t>
            </w:r>
            <w:r>
              <w:t>.构建技术教育创新国际合作网络，国际化合作与交流能力显著提升。</w:t>
            </w:r>
          </w:p>
        </w:tc>
      </w:tr>
    </w:tbl>
    <w:p>
      <w:pPr>
        <w:ind w:firstLine="420" w:firstLineChars="200"/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BD4"/>
    <w:rsid w:val="0000435F"/>
    <w:rsid w:val="000A3FDD"/>
    <w:rsid w:val="001240A8"/>
    <w:rsid w:val="001A3F4B"/>
    <w:rsid w:val="002E068E"/>
    <w:rsid w:val="003D4AEB"/>
    <w:rsid w:val="00413B88"/>
    <w:rsid w:val="0041645C"/>
    <w:rsid w:val="004E7943"/>
    <w:rsid w:val="00601B67"/>
    <w:rsid w:val="00645162"/>
    <w:rsid w:val="007744D6"/>
    <w:rsid w:val="00797B7E"/>
    <w:rsid w:val="00970BD4"/>
    <w:rsid w:val="00971034"/>
    <w:rsid w:val="00AE463D"/>
    <w:rsid w:val="00B122C7"/>
    <w:rsid w:val="00B46AFB"/>
    <w:rsid w:val="00B46CB5"/>
    <w:rsid w:val="00B54CF3"/>
    <w:rsid w:val="00BE5523"/>
    <w:rsid w:val="00C005F9"/>
    <w:rsid w:val="00DB41BB"/>
    <w:rsid w:val="00E14C1C"/>
    <w:rsid w:val="00F27006"/>
    <w:rsid w:val="00FC6B19"/>
    <w:rsid w:val="01E23011"/>
    <w:rsid w:val="04CB4CBB"/>
    <w:rsid w:val="07520545"/>
    <w:rsid w:val="08844E22"/>
    <w:rsid w:val="0CB67574"/>
    <w:rsid w:val="145C4EA5"/>
    <w:rsid w:val="15DD2B1A"/>
    <w:rsid w:val="15F28117"/>
    <w:rsid w:val="16BE1994"/>
    <w:rsid w:val="197C25F0"/>
    <w:rsid w:val="1AFA8DD3"/>
    <w:rsid w:val="1B0F5899"/>
    <w:rsid w:val="1BA17641"/>
    <w:rsid w:val="1DD27F86"/>
    <w:rsid w:val="1FC658C9"/>
    <w:rsid w:val="20735A50"/>
    <w:rsid w:val="20A2569C"/>
    <w:rsid w:val="20BE622A"/>
    <w:rsid w:val="22C500B9"/>
    <w:rsid w:val="23A534B2"/>
    <w:rsid w:val="243C44BB"/>
    <w:rsid w:val="25F03927"/>
    <w:rsid w:val="281713B7"/>
    <w:rsid w:val="287A6CA1"/>
    <w:rsid w:val="2A1D0455"/>
    <w:rsid w:val="2A4B4255"/>
    <w:rsid w:val="2C106849"/>
    <w:rsid w:val="2EA9088F"/>
    <w:rsid w:val="2EBDE1EF"/>
    <w:rsid w:val="30EC53B0"/>
    <w:rsid w:val="32894C60"/>
    <w:rsid w:val="32DF1F17"/>
    <w:rsid w:val="337C27DE"/>
    <w:rsid w:val="33DD6F1E"/>
    <w:rsid w:val="345968B4"/>
    <w:rsid w:val="35586D92"/>
    <w:rsid w:val="3B2237B7"/>
    <w:rsid w:val="3BE30BC3"/>
    <w:rsid w:val="3D5E1C84"/>
    <w:rsid w:val="3DF17B5D"/>
    <w:rsid w:val="3DFA4C63"/>
    <w:rsid w:val="3EBBD899"/>
    <w:rsid w:val="3FAED021"/>
    <w:rsid w:val="3FEF7B41"/>
    <w:rsid w:val="40F55D36"/>
    <w:rsid w:val="410127AD"/>
    <w:rsid w:val="41720FB5"/>
    <w:rsid w:val="41DF489C"/>
    <w:rsid w:val="444A3F36"/>
    <w:rsid w:val="470E79D1"/>
    <w:rsid w:val="479954ED"/>
    <w:rsid w:val="49A14B2D"/>
    <w:rsid w:val="4EAC1FAA"/>
    <w:rsid w:val="4FD44383"/>
    <w:rsid w:val="4FF9641A"/>
    <w:rsid w:val="50390C85"/>
    <w:rsid w:val="506718B7"/>
    <w:rsid w:val="53275046"/>
    <w:rsid w:val="536056B4"/>
    <w:rsid w:val="53EC03EA"/>
    <w:rsid w:val="57BA337A"/>
    <w:rsid w:val="57DD200C"/>
    <w:rsid w:val="57FCB9FC"/>
    <w:rsid w:val="59232AAE"/>
    <w:rsid w:val="59AA09C0"/>
    <w:rsid w:val="5D79399F"/>
    <w:rsid w:val="5DAA2A61"/>
    <w:rsid w:val="5DAE6DD3"/>
    <w:rsid w:val="5E0FAB7F"/>
    <w:rsid w:val="5F773A38"/>
    <w:rsid w:val="5F7FEAC9"/>
    <w:rsid w:val="60DB4D33"/>
    <w:rsid w:val="61205669"/>
    <w:rsid w:val="61AD00BB"/>
    <w:rsid w:val="62A501C0"/>
    <w:rsid w:val="636C29B0"/>
    <w:rsid w:val="63CF2DD4"/>
    <w:rsid w:val="65D75FCA"/>
    <w:rsid w:val="6A813E48"/>
    <w:rsid w:val="6DD32C57"/>
    <w:rsid w:val="6DEC3D19"/>
    <w:rsid w:val="6FCC795E"/>
    <w:rsid w:val="6FDDD3D8"/>
    <w:rsid w:val="71094BE2"/>
    <w:rsid w:val="76FA1255"/>
    <w:rsid w:val="78054355"/>
    <w:rsid w:val="78340796"/>
    <w:rsid w:val="79D02741"/>
    <w:rsid w:val="7A340F22"/>
    <w:rsid w:val="7BF3A4D6"/>
    <w:rsid w:val="7CFEC966"/>
    <w:rsid w:val="7FDC853C"/>
    <w:rsid w:val="7FE9D872"/>
    <w:rsid w:val="7FEA3E31"/>
    <w:rsid w:val="7FFF5894"/>
    <w:rsid w:val="997F9276"/>
    <w:rsid w:val="9FF92E0A"/>
    <w:rsid w:val="B57D2414"/>
    <w:rsid w:val="B5F7EDB3"/>
    <w:rsid w:val="B8FEFE97"/>
    <w:rsid w:val="BBEFBCAF"/>
    <w:rsid w:val="BFCF9C3D"/>
    <w:rsid w:val="CFB38D1A"/>
    <w:rsid w:val="DC7B6976"/>
    <w:rsid w:val="DF97116C"/>
    <w:rsid w:val="DFB7F7BC"/>
    <w:rsid w:val="DFE9A2CA"/>
    <w:rsid w:val="E97FB907"/>
    <w:rsid w:val="EE16E917"/>
    <w:rsid w:val="EFD39C6D"/>
    <w:rsid w:val="EFDEB655"/>
    <w:rsid w:val="F7F00FBB"/>
    <w:rsid w:val="F7FFAC6E"/>
    <w:rsid w:val="FAFF70F1"/>
    <w:rsid w:val="FBBFA55E"/>
    <w:rsid w:val="FBE67013"/>
    <w:rsid w:val="FFDEC1CA"/>
    <w:rsid w:val="FFF7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2</Pages>
  <Words>2132</Words>
  <Characters>2237</Characters>
  <Lines>89</Lines>
  <Paragraphs>90</Paragraphs>
  <TotalTime>1</TotalTime>
  <ScaleCrop>false</ScaleCrop>
  <LinksUpToDate>false</LinksUpToDate>
  <CharactersWithSpaces>2238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2019-09-27T08:16:00Z</dcterms:created>
  <dc:creator>JSJYT User</dc:creator>
  <cp:lastModifiedBy>uos</cp:lastModifiedBy>
  <cp:lastPrinted>2025-06-26T16:53:00Z</cp:lastPrinted>
  <dcterms:modified xsi:type="dcterms:W3CDTF">2025-07-03T11:00:31Z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eyJoZGlkIjoiOTk1OWJiYzFhNzZiOTIxZGQyMWY0YmM3YzcxMDY5OWUiLCJ1c2VySWQiOiI1NDgwNDg3NzkifQ==</vt:lpwstr>
  </property>
  <property fmtid="{D5CDD505-2E9C-101B-9397-08002B2CF9AE}" pid="3" name="KSOProductBuildVer">
    <vt:lpwstr>2052-11.8.2.9958</vt:lpwstr>
  </property>
  <property fmtid="{D5CDD505-2E9C-101B-9397-08002B2CF9AE}" pid="4" name="ICV">
    <vt:lpwstr>FD4227AC050D431796D1A52525D57A50_13</vt:lpwstr>
  </property>
</Properties>
</file>